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14.png" ContentType="image/png"/>
  <Override PartName="/word/media/image5.png" ContentType="image/png"/>
  <Override PartName="/word/media/image37.png" ContentType="image/png"/>
  <Override PartName="/word/media/image15.png" ContentType="image/png"/>
  <Override PartName="/word/media/image3.jpeg" ContentType="image/jpeg"/>
  <Override PartName="/word/media/image30.png" ContentType="image/png"/>
  <Override PartName="/word/media/image6.png" ContentType="image/png"/>
  <Override PartName="/word/media/image38.png" ContentType="image/png"/>
  <Override PartName="/word/media/image1.png" ContentType="image/png"/>
  <Override PartName="/word/media/image33.png" ContentType="image/png"/>
  <Override PartName="/word/media/image10.png" ContentType="image/png"/>
  <Override PartName="/word/media/image47.png" ContentType="image/png"/>
  <Override PartName="/word/media/image16.png" ContentType="image/png"/>
  <Override PartName="/word/media/image35.png" ContentType="image/png"/>
  <Override PartName="/word/media/image41.png" ContentType="image/png"/>
  <Override PartName="/word/media/image42.png" ContentType="image/png"/>
  <Override PartName="/word/media/image31.png" ContentType="image/png"/>
  <Override PartName="/word/media/image43.png" ContentType="image/png"/>
  <Override PartName="/word/media/image32.png" ContentType="image/png"/>
  <Override PartName="/word/media/image44.png" ContentType="image/png"/>
  <Override PartName="/word/media/image45.png" ContentType="image/png"/>
  <Override PartName="/word/media/image46.png" ContentType="image/png"/>
  <Override PartName="/word/media/image50.png" ContentType="image/png"/>
  <Override PartName="/word/media/image13.png" ContentType="image/png"/>
  <Override PartName="/word/media/image11.png" ContentType="image/png"/>
  <Override PartName="/word/media/image48.png" ContentType="image/png"/>
  <Override PartName="/word/media/image51.png" ContentType="image/png"/>
  <Override PartName="/word/media/image40.png" ContentType="image/png"/>
  <Override PartName="/word/media/image52.png" ContentType="image/png"/>
  <Override PartName="/word/media/image4.png" ContentType="image/png"/>
  <Override PartName="/word/media/image36.png" ContentType="image/png"/>
  <Override PartName="/word/media/image9.png" ContentType="image/png"/>
  <Override PartName="/word/media/image18.png" ContentType="image/png"/>
  <Override PartName="/word/media/image20.png" ContentType="image/png"/>
  <Override PartName="/word/media/image49.png" ContentType="image/png"/>
  <Override PartName="/word/media/image12.png" ContentType="image/png"/>
  <Override PartName="/word/media/image8.png" ContentType="image/png"/>
  <Override PartName="/word/media/image17.png" ContentType="image/png"/>
  <Override PartName="/word/media/image2.png" ContentType="image/png"/>
  <Override PartName="/word/media/image34.png" ContentType="image/png"/>
  <Override PartName="/word/media/image39.png" ContentType="image/png"/>
  <Override PartName="/word/media/image7.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77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2660"/>
        <w:gridCol w:w="2107"/>
        <w:gridCol w:w="5008"/>
      </w:tblGrid>
      <w:tr>
        <w:trPr>
          <w:trHeight w:val="2259" w:hRule="atLeast"/>
        </w:trPr>
        <w:tc>
          <w:tcPr>
            <w:tcW w:w="2660" w:type="dxa"/>
            <w:tcBorders>
              <w:top w:val="single" w:sz="24" w:space="0" w:color="244061"/>
              <w:left w:val="single" w:sz="24" w:space="0" w:color="244061"/>
              <w:bottom w:val="single" w:sz="24" w:space="0" w:color="244061"/>
              <w:right w:val="dotted" w:sz="4" w:space="0" w:color="95B3D7"/>
            </w:tcBorders>
            <w:vAlign w:val="center"/>
          </w:tcPr>
          <w:p>
            <w:pPr>
              <w:pStyle w:val="Normal"/>
              <w:spacing w:lineRule="atLeast" w:line="562" w:before="0" w:after="300"/>
              <w:rPr/>
            </w:pPr>
            <w:r>
              <w:rPr/>
              <w:drawing>
                <wp:inline distT="0" distB="0" distL="0" distR="0">
                  <wp:extent cx="1495425" cy="1343025"/>
                  <wp:effectExtent l="0" t="0" r="0" b="0"/>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8" descr="\\lpft-nas-s1\SHO-MilnerD\SYMBOLS\Images PNG\easy-read-V2.png"/>
                          <pic:cNvPicPr>
                            <a:picLocks noChangeAspect="1" noChangeArrowheads="1"/>
                          </pic:cNvPicPr>
                        </pic:nvPicPr>
                        <pic:blipFill>
                          <a:blip r:embed="rId2"/>
                          <a:stretch>
                            <a:fillRect/>
                          </a:stretch>
                        </pic:blipFill>
                        <pic:spPr bwMode="auto">
                          <a:xfrm>
                            <a:off x="0" y="0"/>
                            <a:ext cx="1495425" cy="1343025"/>
                          </a:xfrm>
                          <a:prstGeom prst="rect">
                            <a:avLst/>
                          </a:prstGeom>
                          <a:noFill/>
                        </pic:spPr>
                      </pic:pic>
                    </a:graphicData>
                  </a:graphic>
                </wp:inline>
              </w:drawing>
            </w:r>
          </w:p>
        </w:tc>
        <w:tc>
          <w:tcPr>
            <w:tcW w:w="7115" w:type="dxa"/>
            <w:gridSpan w:val="2"/>
            <w:tcBorders>
              <w:top w:val="single" w:sz="24" w:space="0" w:color="244061"/>
              <w:left w:val="dotted" w:sz="4" w:space="0" w:color="95B3D7"/>
              <w:bottom w:val="single" w:sz="4" w:space="0" w:color="000000"/>
              <w:right w:val="single" w:sz="24" w:space="0" w:color="244061"/>
            </w:tcBorders>
            <w:vAlign w:val="center"/>
          </w:tcPr>
          <w:p>
            <w:pPr>
              <w:pStyle w:val="Normal"/>
              <w:spacing w:lineRule="atLeast" w:line="562" w:before="0" w:after="300"/>
              <w:rPr/>
            </w:pPr>
            <w:r>
              <w:rPr>
                <w:rFonts w:eastAsia="Times New Roman" w:cs="Arial" w:ascii="Arial" w:hAnsi="Arial"/>
                <w:b/>
                <w:smallCaps/>
                <w:kern w:val="2"/>
                <w:sz w:val="40"/>
                <w:szCs w:val="44"/>
                <w:lang w:eastAsia="en-GB"/>
              </w:rPr>
              <w:t xml:space="preserve">children privacy policy </w:t>
            </w:r>
          </w:p>
          <w:p>
            <w:pPr>
              <w:pStyle w:val="Normal"/>
              <w:spacing w:before="0" w:after="0"/>
              <w:rPr>
                <w:rFonts w:ascii="Arial" w:hAnsi="Arial" w:cs="Arial"/>
                <w:b/>
                <w:color w:val="FF0066"/>
                <w:sz w:val="32"/>
                <w:szCs w:val="24"/>
              </w:rPr>
            </w:pPr>
            <w:r>
              <w:rPr>
                <w:rFonts w:cs="Arial" w:ascii="Arial" w:hAnsi="Arial"/>
                <w:b/>
                <w:color w:val="FF0066"/>
                <w:sz w:val="32"/>
                <w:szCs w:val="24"/>
              </w:rPr>
              <w:t>Manor House Lane Surgery</w:t>
            </w:r>
          </w:p>
        </w:tc>
      </w:tr>
      <w:tr>
        <w:trPr>
          <w:trHeight w:val="2589" w:hRule="atLeast"/>
        </w:trPr>
        <w:tc>
          <w:tcPr>
            <w:tcW w:w="4767" w:type="dxa"/>
            <w:gridSpan w:val="2"/>
            <w:tcBorders>
              <w:top w:val="single" w:sz="12" w:space="0" w:color="244061"/>
              <w:left w:val="single" w:sz="24" w:space="0" w:color="244061"/>
              <w:bottom w:val="single" w:sz="12" w:space="0" w:color="244061"/>
              <w:right w:val="dotted" w:sz="4" w:space="0" w:color="95B3D7"/>
            </w:tcBorders>
            <w:vAlign w:val="center"/>
          </w:tcPr>
          <w:p>
            <w:pPr>
              <w:pStyle w:val="Normal"/>
              <w:spacing w:lineRule="atLeast" w:line="562" w:before="0" w:after="300"/>
              <w:jc w:val="center"/>
              <w:rPr/>
            </w:pPr>
            <w:r>
              <w:rPr/>
              <w:drawing>
                <wp:inline distT="0" distB="0" distL="0" distR="0">
                  <wp:extent cx="2400300" cy="1314450"/>
                  <wp:effectExtent l="0" t="0" r="0" b="0"/>
                  <wp:docPr id="2"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0" descr="\\lpft-nas-s1\SHO-MilnerD\SYMBOLS\Images PNG\data-protection.png"/>
                          <pic:cNvPicPr>
                            <a:picLocks noChangeAspect="1" noChangeArrowheads="1"/>
                          </pic:cNvPicPr>
                        </pic:nvPicPr>
                        <pic:blipFill>
                          <a:blip r:embed="rId3"/>
                          <a:stretch>
                            <a:fillRect/>
                          </a:stretch>
                        </pic:blipFill>
                        <pic:spPr bwMode="auto">
                          <a:xfrm>
                            <a:off x="0" y="0"/>
                            <a:ext cx="2400300" cy="1314450"/>
                          </a:xfrm>
                          <a:prstGeom prst="rect">
                            <a:avLst/>
                          </a:prstGeom>
                          <a:noFill/>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300"/>
              <w:rPr>
                <w:rFonts w:ascii="Arial" w:hAnsi="Arial" w:cs="Arial"/>
                <w:sz w:val="28"/>
                <w:szCs w:val="24"/>
              </w:rPr>
            </w:pPr>
            <w:r>
              <w:rPr>
                <w:rFonts w:cs="Arial" w:ascii="Arial" w:hAnsi="Arial"/>
                <w:sz w:val="28"/>
                <w:szCs w:val="24"/>
              </w:rPr>
              <w:t>We help people with their health and social care.</w:t>
            </w:r>
          </w:p>
          <w:p>
            <w:pPr>
              <w:pStyle w:val="Normal"/>
              <w:spacing w:lineRule="auto" w:line="240" w:before="0" w:after="300"/>
              <w:rPr>
                <w:rFonts w:ascii="Arial" w:hAnsi="Arial" w:cs="Arial"/>
                <w:sz w:val="28"/>
                <w:szCs w:val="24"/>
              </w:rPr>
            </w:pPr>
            <w:r>
              <w:rPr>
                <w:rFonts w:cs="Arial" w:ascii="Arial" w:hAnsi="Arial"/>
                <w:sz w:val="28"/>
                <w:szCs w:val="24"/>
              </w:rPr>
              <w:t xml:space="preserve">We decide how your personal data is used to help you. </w:t>
            </w:r>
          </w:p>
        </w:tc>
      </w:tr>
      <w:tr>
        <w:trPr/>
        <w:tc>
          <w:tcPr>
            <w:tcW w:w="4767" w:type="dxa"/>
            <w:gridSpan w:val="2"/>
            <w:tcBorders>
              <w:top w:val="single" w:sz="12" w:space="0" w:color="244061"/>
              <w:left w:val="single" w:sz="24" w:space="0" w:color="244061"/>
              <w:bottom w:val="single" w:sz="18" w:space="0" w:color="244061"/>
              <w:right w:val="dotted" w:sz="4" w:space="0" w:color="95B3D7"/>
            </w:tcBorders>
            <w:vAlign w:val="center"/>
          </w:tcPr>
          <w:p>
            <w:pPr>
              <w:pStyle w:val="Normal"/>
              <w:spacing w:lineRule="atLeast" w:line="562" w:before="0" w:after="300"/>
              <w:rPr/>
            </w:pPr>
            <w:r>
              <w:rPr/>
              <w:drawing>
                <wp:anchor behindDoc="0" distT="0" distB="0" distL="114300" distR="114300" simplePos="0" locked="0" layoutInCell="1" allowOverlap="1" relativeHeight="4">
                  <wp:simplePos x="0" y="0"/>
                  <wp:positionH relativeFrom="column">
                    <wp:posOffset>418465</wp:posOffset>
                  </wp:positionH>
                  <wp:positionV relativeFrom="paragraph">
                    <wp:posOffset>-10795</wp:posOffset>
                  </wp:positionV>
                  <wp:extent cx="2077085" cy="1513840"/>
                  <wp:effectExtent l="0" t="0" r="0" b="0"/>
                  <wp:wrapSquare wrapText="bothSides"/>
                  <wp:docPr id="3"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C:\Users\OurHealthPartnership\AppData\Local\Microsoft\Windows\INetCache\Content.MSO\A9A8F27F.tmp"/>
                          <pic:cNvPicPr>
                            <a:picLocks noChangeAspect="1" noChangeArrowheads="1"/>
                          </pic:cNvPicPr>
                        </pic:nvPicPr>
                        <pic:blipFill>
                          <a:blip r:embed="rId4"/>
                          <a:stretch>
                            <a:fillRect/>
                          </a:stretch>
                        </pic:blipFill>
                        <pic:spPr bwMode="auto">
                          <a:xfrm>
                            <a:off x="0" y="0"/>
                            <a:ext cx="2077085" cy="1513840"/>
                          </a:xfrm>
                          <a:prstGeom prst="rect">
                            <a:avLst/>
                          </a:prstGeom>
                          <a:noFill/>
                        </pic:spPr>
                      </pic:pic>
                    </a:graphicData>
                  </a:graphic>
                </wp:anchor>
              </w:drawing>
            </w:r>
          </w:p>
        </w:tc>
        <w:tc>
          <w:tcPr>
            <w:tcW w:w="5008" w:type="dxa"/>
            <w:tcBorders>
              <w:top w:val="single" w:sz="12" w:space="0" w:color="244061"/>
              <w:left w:val="dotted" w:sz="4" w:space="0" w:color="95B3D7"/>
              <w:bottom w:val="single" w:sz="18"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 xml:space="preserve">We are registered with the Information Commissioner’s Office (ICO).   </w:t>
            </w:r>
          </w:p>
          <w:p>
            <w:pPr>
              <w:pStyle w:val="Normal"/>
              <w:spacing w:lineRule="auto" w:line="240" w:before="0" w:after="0"/>
              <w:rPr>
                <w:rFonts w:ascii="Arial" w:hAnsi="Arial" w:cs="Arial"/>
                <w:sz w:val="28"/>
                <w:szCs w:val="24"/>
              </w:rPr>
            </w:pPr>
            <w:r>
              <w:rPr>
                <w:rFonts w:cs="Arial" w:ascii="Arial" w:hAnsi="Arial"/>
                <w:sz w:val="28"/>
                <w:szCs w:val="24"/>
              </w:rPr>
              <w:t xml:space="preserve">This means we can use information about the people we work with under the UK Data Protection Act 2018. </w:t>
            </w:r>
          </w:p>
        </w:tc>
      </w:tr>
    </w:tbl>
    <w:p>
      <w:pPr>
        <w:pStyle w:val="Normal"/>
        <w:jc w:val="both"/>
        <w:rPr>
          <w:rFonts w:ascii="Arial" w:hAnsi="Arial" w:cs="Arial"/>
          <w:b/>
          <w:color w:val="FF0066"/>
          <w:sz w:val="32"/>
          <w:szCs w:val="24"/>
        </w:rPr>
      </w:pPr>
      <w:r>
        <w:rPr>
          <w:rFonts w:cs="Arial" w:ascii="Arial" w:hAnsi="Arial"/>
          <w:b/>
          <w:color w:val="FF0066"/>
          <w:sz w:val="32"/>
          <w:szCs w:val="24"/>
        </w:rPr>
      </w:r>
    </w:p>
    <w:p>
      <w:pPr>
        <w:pStyle w:val="Normal"/>
        <w:jc w:val="both"/>
        <w:rPr>
          <w:rFonts w:ascii="Arial" w:hAnsi="Arial" w:cs="Arial"/>
          <w:b/>
          <w:color w:val="FF0066"/>
          <w:sz w:val="32"/>
          <w:szCs w:val="24"/>
        </w:rPr>
      </w:pPr>
      <w:r>
        <w:rPr>
          <w:rFonts w:cs="Arial" w:ascii="Arial" w:hAnsi="Arial"/>
          <w:b/>
          <w:color w:val="FF0066"/>
          <w:sz w:val="32"/>
          <w:szCs w:val="24"/>
        </w:rPr>
      </w:r>
    </w:p>
    <w:tbl>
      <w:tblPr>
        <w:tblW w:w="963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878"/>
        <w:gridCol w:w="5755"/>
      </w:tblGrid>
      <w:tr>
        <w:trPr>
          <w:trHeight w:val="707" w:hRule="atLeast"/>
        </w:trPr>
        <w:tc>
          <w:tcPr>
            <w:tcW w:w="9633" w:type="dxa"/>
            <w:gridSpan w:val="2"/>
            <w:tcBorders>
              <w:top w:val="single" w:sz="24" w:space="0" w:color="244061"/>
              <w:left w:val="single" w:sz="24" w:space="0" w:color="244061"/>
              <w:bottom w:val="single" w:sz="24" w:space="0" w:color="244061"/>
              <w:right w:val="single" w:sz="24" w:space="0" w:color="244061"/>
            </w:tcBorders>
            <w:vAlign w:val="center"/>
          </w:tcPr>
          <w:p>
            <w:pPr>
              <w:pStyle w:val="Normal"/>
              <w:spacing w:lineRule="auto" w:line="240" w:before="0" w:after="0"/>
              <w:rPr/>
            </w:pPr>
            <w:r>
              <w:rPr>
                <w:rFonts w:cs="Arial" w:ascii="Arial" w:hAnsi="Arial"/>
                <w:b/>
                <w:sz w:val="36"/>
                <w:szCs w:val="24"/>
              </w:rPr>
              <w:t>What is personal data?</w:t>
            </w:r>
          </w:p>
        </w:tc>
      </w:tr>
      <w:tr>
        <w:trPr>
          <w:trHeight w:val="1865" w:hRule="atLeast"/>
        </w:trPr>
        <w:tc>
          <w:tcPr>
            <w:tcW w:w="3878"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914525" cy="1104900"/>
                  <wp:effectExtent l="0" t="0" r="0"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1" descr="\\lpft-nas-s1\SHO-MilnerD\SYMBOLS\Images PNG\information-about-me.png"/>
                          <pic:cNvPicPr>
                            <a:picLocks noChangeAspect="1" noChangeArrowheads="1"/>
                          </pic:cNvPicPr>
                        </pic:nvPicPr>
                        <pic:blipFill>
                          <a:blip r:embed="rId5"/>
                          <a:stretch>
                            <a:fillRect/>
                          </a:stretch>
                        </pic:blipFill>
                        <pic:spPr bwMode="auto">
                          <a:xfrm>
                            <a:off x="0" y="0"/>
                            <a:ext cx="1914525" cy="1104900"/>
                          </a:xfrm>
                          <a:prstGeom prst="rect">
                            <a:avLst/>
                          </a:prstGeom>
                          <a:noFill/>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Personal Information is information about you or other people</w:t>
            </w:r>
          </w:p>
        </w:tc>
      </w:tr>
      <w:tr>
        <w:trPr>
          <w:trHeight w:val="11024" w:hRule="atLeast"/>
        </w:trPr>
        <w:tc>
          <w:tcPr>
            <w:tcW w:w="3878" w:type="dxa"/>
            <w:tcBorders>
              <w:top w:val="single" w:sz="12" w:space="0" w:color="244061"/>
              <w:left w:val="single" w:sz="24" w:space="0" w:color="244061"/>
              <w:bottom w:val="single" w:sz="4" w:space="0" w:color="000000"/>
              <w:right w:val="dotted" w:sz="4" w:space="0" w:color="95B3D7"/>
            </w:tcBorders>
          </w:tcPr>
          <w:p>
            <w:pPr>
              <w:pStyle w:val="Normal"/>
              <w:spacing w:lineRule="auto" w:line="240" w:before="0" w:after="0"/>
              <w:jc w:val="center"/>
              <w:rPr>
                <w:rFonts w:ascii="Arial" w:hAnsi="Arial" w:cs="Arial"/>
                <w:sz w:val="6"/>
              </w:rPr>
            </w:pPr>
            <w:r>
              <w:rPr>
                <w:rFonts w:cs="Arial" w:ascii="Arial" w:hAnsi="Arial"/>
                <w:sz w:val="6"/>
              </w:rPr>
            </w:r>
          </w:p>
          <w:p>
            <w:pPr>
              <w:pStyle w:val="Normal"/>
              <w:spacing w:lineRule="auto" w:line="240" w:before="0" w:after="0"/>
              <w:jc w:val="center"/>
              <w:rPr>
                <w:rFonts w:ascii="Arial" w:hAnsi="Arial" w:cs="Arial"/>
                <w:sz w:val="6"/>
              </w:rPr>
            </w:pPr>
            <w:r>
              <w:rPr>
                <w:rFonts w:cs="Arial" w:ascii="Arial" w:hAnsi="Arial"/>
                <w:sz w:val="6"/>
              </w:rPr>
            </w:r>
          </w:p>
          <w:p>
            <w:pPr>
              <w:pStyle w:val="Normal"/>
              <w:spacing w:lineRule="auto" w:line="240" w:before="0" w:after="0"/>
              <w:jc w:val="center"/>
              <w:rPr>
                <w:rFonts w:ascii="Arial" w:hAnsi="Arial" w:cs="Arial"/>
                <w:sz w:val="6"/>
              </w:rPr>
            </w:pPr>
            <w:r>
              <w:rPr>
                <w:rFonts w:cs="Arial" w:ascii="Arial" w:hAnsi="Arial"/>
                <w:sz w:val="6"/>
              </w:rPr>
            </w:r>
          </w:p>
          <w:p>
            <w:pPr>
              <w:pStyle w:val="Normal"/>
              <w:spacing w:lineRule="auto" w:line="240" w:before="0" w:after="0"/>
              <w:jc w:val="center"/>
              <w:rPr/>
            </w:pPr>
            <w:r>
              <w:rPr/>
              <w:drawing>
                <wp:inline distT="0" distB="0" distL="0" distR="0">
                  <wp:extent cx="1323975" cy="1266825"/>
                  <wp:effectExtent l="0" t="0" r="0" b="0"/>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2" descr="\\lpft-nas-s1\SHO-MilnerD\SYMBOLS\Images PNG\my-name-(two-people)-V2.png"/>
                          <pic:cNvPicPr>
                            <a:picLocks noChangeAspect="1" noChangeArrowheads="1"/>
                          </pic:cNvPicPr>
                        </pic:nvPicPr>
                        <pic:blipFill>
                          <a:blip r:embed="rId6"/>
                          <a:stretch>
                            <a:fillRect/>
                          </a:stretch>
                        </pic:blipFill>
                        <pic:spPr bwMode="auto">
                          <a:xfrm>
                            <a:off x="0" y="0"/>
                            <a:ext cx="1323975" cy="1266825"/>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1495425" cy="971550"/>
                  <wp:effectExtent l="0" t="0" r="0"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88" descr="\\lpft-nas-s1\SHO-MilnerD\SYMBOLS\Images PNG\address-and-telephone.png"/>
                          <pic:cNvPicPr>
                            <a:picLocks noChangeAspect="1" noChangeArrowheads="1"/>
                          </pic:cNvPicPr>
                        </pic:nvPicPr>
                        <pic:blipFill>
                          <a:blip r:embed="rId7"/>
                          <a:stretch>
                            <a:fillRect/>
                          </a:stretch>
                        </pic:blipFill>
                        <pic:spPr bwMode="auto">
                          <a:xfrm>
                            <a:off x="0" y="0"/>
                            <a:ext cx="1495425" cy="971550"/>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1114425" cy="876300"/>
                  <wp:effectExtent l="0" t="0" r="0"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89" descr="\\lpft-nas-s1\SHO-MilnerD\SYMBOLS\Images PNG\date-of-birth.png"/>
                          <pic:cNvPicPr>
                            <a:picLocks noChangeAspect="1" noChangeArrowheads="1"/>
                          </pic:cNvPicPr>
                        </pic:nvPicPr>
                        <pic:blipFill>
                          <a:blip r:embed="rId8"/>
                          <a:stretch>
                            <a:fillRect/>
                          </a:stretch>
                        </pic:blipFill>
                        <pic:spPr bwMode="auto">
                          <a:xfrm>
                            <a:off x="0" y="0"/>
                            <a:ext cx="1114425" cy="876300"/>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1276350" cy="1114425"/>
                  <wp:effectExtent l="0" t="0" r="0" b="0"/>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90" descr="\\lpft-nas-s1\SHO-MilnerD\SYMBOLS\Images PNG\ethnicity-V2.png"/>
                          <pic:cNvPicPr>
                            <a:picLocks noChangeAspect="1" noChangeArrowheads="1"/>
                          </pic:cNvPicPr>
                        </pic:nvPicPr>
                        <pic:blipFill>
                          <a:blip r:embed="rId9"/>
                          <a:stretch>
                            <a:fillRect/>
                          </a:stretch>
                        </pic:blipFill>
                        <pic:spPr bwMode="auto">
                          <a:xfrm>
                            <a:off x="0" y="0"/>
                            <a:ext cx="1276350" cy="1114425"/>
                          </a:xfrm>
                          <a:prstGeom prst="rect">
                            <a:avLst/>
                          </a:prstGeom>
                          <a:noFill/>
                        </pic:spPr>
                      </pic:pic>
                    </a:graphicData>
                  </a:graphic>
                </wp:inline>
              </w:drawing>
            </w:r>
          </w:p>
          <w:p>
            <w:pPr>
              <w:pStyle w:val="Normal"/>
              <w:spacing w:lineRule="auto" w:line="240" w:before="0" w:after="0"/>
              <w:jc w:val="center"/>
              <w:rPr>
                <w:rFonts w:ascii="Arial" w:hAnsi="Arial" w:cs="Arial"/>
                <w:sz w:val="24"/>
                <w:szCs w:val="24"/>
                <w:lang w:eastAsia="en-GB"/>
              </w:rPr>
            </w:pPr>
            <w:r>
              <w:rPr>
                <w:rFonts w:cs="Arial" w:ascii="Arial" w:hAnsi="Arial"/>
                <w:sz w:val="24"/>
                <w:szCs w:val="24"/>
                <w:lang w:eastAsia="en-GB"/>
              </w:rPr>
            </w:r>
          </w:p>
          <w:p>
            <w:pPr>
              <w:pStyle w:val="Normal"/>
              <w:spacing w:lineRule="auto" w:line="240" w:before="0" w:after="0"/>
              <w:jc w:val="center"/>
              <w:rPr/>
            </w:pPr>
            <w:r>
              <w:rPr/>
              <w:drawing>
                <wp:inline distT="0" distB="0" distL="0" distR="0">
                  <wp:extent cx="1981200" cy="1228725"/>
                  <wp:effectExtent l="0" t="0" r="0" b="0"/>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91" descr="\\lpft-nas-s1\SHO-MilnerD\SYMBOLS\PNG Master SYMBOLS\phone family friends and carer.png"/>
                          <pic:cNvPicPr>
                            <a:picLocks noChangeAspect="1" noChangeArrowheads="1"/>
                          </pic:cNvPicPr>
                        </pic:nvPicPr>
                        <pic:blipFill>
                          <a:blip r:embed="rId10"/>
                          <a:srcRect l="2669" t="22431" r="2669" b="3835"/>
                          <a:stretch>
                            <a:fillRect/>
                          </a:stretch>
                        </pic:blipFill>
                        <pic:spPr bwMode="auto">
                          <a:xfrm>
                            <a:off x="0" y="0"/>
                            <a:ext cx="1981200" cy="1228725"/>
                          </a:xfrm>
                          <a:prstGeom prst="rect">
                            <a:avLst/>
                          </a:prstGeom>
                          <a:noFill/>
                        </pic:spPr>
                      </pic:pic>
                    </a:graphicData>
                  </a:graphic>
                </wp:inline>
              </w:drawing>
            </w:r>
          </w:p>
          <w:p>
            <w:pPr>
              <w:pStyle w:val="Normal"/>
              <w:spacing w:lineRule="auto" w:line="240" w:before="0" w:after="0"/>
              <w:rPr>
                <w:rFonts w:ascii="Arial" w:hAnsi="Arial" w:cs="Arial"/>
                <w:sz w:val="24"/>
                <w:szCs w:val="24"/>
              </w:rPr>
            </w:pPr>
            <w:r>
              <w:rPr>
                <w:rFonts w:cs="Arial" w:ascii="Arial" w:hAnsi="Arial"/>
                <w:sz w:val="24"/>
                <w:szCs w:val="24"/>
              </w:rPr>
            </w:r>
          </w:p>
          <w:p>
            <w:pPr>
              <w:pStyle w:val="Normal"/>
              <w:tabs>
                <w:tab w:val="clear" w:pos="720"/>
                <w:tab w:val="left" w:pos="1080" w:leader="none"/>
              </w:tabs>
              <w:spacing w:lineRule="auto" w:line="240" w:before="0" w:after="0"/>
              <w:jc w:val="center"/>
              <w:rPr>
                <w:rFonts w:ascii="Arial" w:hAnsi="Arial" w:cs="Arial"/>
              </w:rPr>
            </w:pPr>
            <w:r>
              <w:rPr>
                <w:rFonts w:cs="Arial" w:ascii="Arial" w:hAnsi="Arial"/>
              </w:rPr>
            </w:r>
          </w:p>
        </w:tc>
        <w:tc>
          <w:tcPr>
            <w:tcW w:w="5755" w:type="dxa"/>
            <w:tcBorders>
              <w:top w:val="single" w:sz="12" w:space="0" w:color="244061"/>
              <w:left w:val="dotted" w:sz="4" w:space="0" w:color="95B3D7"/>
              <w:bottom w:val="single" w:sz="4" w:space="0" w:color="000000"/>
              <w:right w:val="single" w:sz="24" w:space="0" w:color="244061"/>
            </w:tcBorders>
          </w:tcPr>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name</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address</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telephone number</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date of birth</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ethnicity</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 xml:space="preserve">Contact details for your family </w:t>
            </w:r>
          </w:p>
          <w:p>
            <w:pPr>
              <w:pStyle w:val="NoSpacing"/>
              <w:rPr/>
            </w:pPr>
            <w:r>
              <w:rPr>
                <w:rFonts w:cs="Arial" w:ascii="Arial" w:hAnsi="Arial"/>
                <w:sz w:val="28"/>
              </w:rPr>
              <w:t>and carers</w:t>
            </w:r>
          </w:p>
          <w:p>
            <w:pPr>
              <w:pStyle w:val="ListParagraph"/>
              <w:spacing w:lineRule="auto" w:line="720" w:before="0" w:after="0"/>
              <w:rPr>
                <w:rFonts w:ascii="Arial" w:hAnsi="Arial" w:cs="Arial"/>
                <w:sz w:val="28"/>
                <w:szCs w:val="24"/>
              </w:rPr>
            </w:pPr>
            <w:r>
              <w:rPr>
                <w:rFonts w:cs="Arial" w:ascii="Arial" w:hAnsi="Arial"/>
                <w:sz w:val="28"/>
                <w:szCs w:val="24"/>
              </w:rPr>
            </w:r>
          </w:p>
        </w:tc>
      </w:tr>
      <w:tr>
        <w:trPr>
          <w:trHeight w:val="14451" w:hRule="atLeast"/>
        </w:trPr>
        <w:tc>
          <w:tcPr>
            <w:tcW w:w="3878" w:type="dxa"/>
            <w:tcBorders>
              <w:top w:val="single" w:sz="4" w:space="0" w:color="000000"/>
              <w:left w:val="single" w:sz="24" w:space="0" w:color="244061"/>
              <w:bottom w:val="single" w:sz="4" w:space="0" w:color="000000"/>
              <w:right w:val="dotted" w:sz="4" w:space="0" w:color="95B3D7"/>
            </w:tcBorders>
          </w:tcPr>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762000" cy="1076325"/>
                  <wp:effectExtent l="0" t="0" r="0" b="0"/>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descr="\\lpft-nas-s1\SHO-MilnerD\SYMBOLS\Images PNG\partner-male-and-female.png"/>
                          <pic:cNvPicPr>
                            <a:picLocks noChangeAspect="1" noChangeArrowheads="1"/>
                          </pic:cNvPicPr>
                        </pic:nvPicPr>
                        <pic:blipFill>
                          <a:blip r:embed="rId11"/>
                          <a:stretch>
                            <a:fillRect/>
                          </a:stretch>
                        </pic:blipFill>
                        <pic:spPr bwMode="auto">
                          <a:xfrm>
                            <a:off x="0" y="0"/>
                            <a:ext cx="762000" cy="1076325"/>
                          </a:xfrm>
                          <a:prstGeom prst="rect">
                            <a:avLst/>
                          </a:prstGeom>
                          <a:noFill/>
                        </pic:spPr>
                      </pic:pic>
                    </a:graphicData>
                  </a:graphic>
                </wp:inline>
              </w:drawing>
            </w:r>
            <w:r>
              <w:rPr/>
              <w:drawing>
                <wp:inline distT="0" distB="0" distL="0" distR="0">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4" descr="\\lpft-nas-s1\SHO-MilnerD\SYMBOLS\Images PNG\partner-both-male.png"/>
                          <pic:cNvPicPr>
                            <a:picLocks noChangeAspect="1" noChangeArrowheads="1"/>
                          </pic:cNvPicPr>
                        </pic:nvPicPr>
                        <pic:blipFill>
                          <a:blip r:embed="rId12"/>
                          <a:stretch>
                            <a:fillRect/>
                          </a:stretch>
                        </pic:blipFill>
                        <pic:spPr bwMode="auto">
                          <a:xfrm>
                            <a:off x="0" y="0"/>
                            <a:ext cx="838200" cy="1066800"/>
                          </a:xfrm>
                          <a:prstGeom prst="rect">
                            <a:avLst/>
                          </a:prstGeom>
                          <a:noFill/>
                        </pic:spPr>
                      </pic:pic>
                    </a:graphicData>
                  </a:graphic>
                </wp:inline>
              </w:drawing>
            </w:r>
            <w:r>
              <w:rPr/>
              <w:drawing>
                <wp:inline distT="0" distB="0" distL="0" distR="0">
                  <wp:extent cx="695325" cy="1047750"/>
                  <wp:effectExtent l="0" t="0" r="0"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93" descr="\\lpft-nas-s1\SHO-MilnerD\SYMBOLS\Images PNG\partner-both-female.png"/>
                          <pic:cNvPicPr>
                            <a:picLocks noChangeAspect="1" noChangeArrowheads="1"/>
                          </pic:cNvPicPr>
                        </pic:nvPicPr>
                        <pic:blipFill>
                          <a:blip r:embed="rId13"/>
                          <a:stretch>
                            <a:fillRect/>
                          </a:stretch>
                        </pic:blipFill>
                        <pic:spPr bwMode="auto">
                          <a:xfrm>
                            <a:off x="0" y="0"/>
                            <a:ext cx="695325" cy="1047750"/>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2276475" cy="1209675"/>
                  <wp:effectExtent l="0" t="0" r="0" b="0"/>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96" descr="\\lpft-nas-s1\SHO-MilnerD\SYMBOLS\Images PNG\workforce.png"/>
                          <pic:cNvPicPr>
                            <a:picLocks noChangeAspect="1" noChangeArrowheads="1"/>
                          </pic:cNvPicPr>
                        </pic:nvPicPr>
                        <pic:blipFill>
                          <a:blip r:embed="rId14"/>
                          <a:stretch>
                            <a:fillRect/>
                          </a:stretch>
                        </pic:blipFill>
                        <pic:spPr bwMode="auto">
                          <a:xfrm>
                            <a:off x="0" y="0"/>
                            <a:ext cx="2276475" cy="1209675"/>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1457325" cy="1200150"/>
                  <wp:effectExtent l="0" t="0" r="0"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97" descr="\\lpft-nas-s1\SHO-MilnerD\SYMBOLS\Images PNG\religion.png"/>
                          <pic:cNvPicPr>
                            <a:picLocks noChangeAspect="1" noChangeArrowheads="1"/>
                          </pic:cNvPicPr>
                        </pic:nvPicPr>
                        <pic:blipFill>
                          <a:blip r:embed="rId15"/>
                          <a:stretch>
                            <a:fillRect/>
                          </a:stretch>
                        </pic:blipFill>
                        <pic:spPr bwMode="auto">
                          <a:xfrm>
                            <a:off x="0" y="0"/>
                            <a:ext cx="1457325" cy="1200150"/>
                          </a:xfrm>
                          <a:prstGeom prst="rect">
                            <a:avLst/>
                          </a:prstGeom>
                          <a:noFill/>
                        </pic:spPr>
                      </pic:pic>
                    </a:graphicData>
                  </a:graphic>
                </wp:inline>
              </w:drawing>
            </w:r>
            <w:r>
              <w:rPr>
                <w:rFonts w:eastAsia="Times New Roman" w:ascii="Times New Roman" w:hAnsi="Times New Roman"/>
                <w:color w:val="000000"/>
                <w:w w:val="1"/>
                <w:shd w:fill="000000" w:val="clear"/>
              </w:rPr>
              <w:t xml:space="preserve"> </w:t>
            </w:r>
          </w:p>
          <w:p>
            <w:pPr>
              <w:pStyle w:val="Normal"/>
              <w:spacing w:lineRule="auto" w:line="240" w:before="0" w:after="0"/>
              <w:rPr/>
            </w:pPr>
            <w:r>
              <w:rPr/>
              <w:drawing>
                <wp:inline distT="0" distB="0" distL="0" distR="0">
                  <wp:extent cx="1704975" cy="1152525"/>
                  <wp:effectExtent l="0" t="0" r="0" b="0"/>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98" descr="\\lpft-nas-s1\SHO-MilnerD\SYMBOLS\Images PNG\send-email.png"/>
                          <pic:cNvPicPr>
                            <a:picLocks noChangeAspect="1" noChangeArrowheads="1"/>
                          </pic:cNvPicPr>
                        </pic:nvPicPr>
                        <pic:blipFill>
                          <a:blip r:embed="rId16"/>
                          <a:stretch>
                            <a:fillRect/>
                          </a:stretch>
                        </pic:blipFill>
                        <pic:spPr bwMode="auto">
                          <a:xfrm>
                            <a:off x="0" y="0"/>
                            <a:ext cx="1704975" cy="1152525"/>
                          </a:xfrm>
                          <a:prstGeom prst="rect">
                            <a:avLst/>
                          </a:prstGeom>
                          <a:noFill/>
                        </pic:spPr>
                      </pic:pic>
                    </a:graphicData>
                  </a:graphic>
                </wp:inline>
              </w:drawing>
            </w:r>
          </w:p>
          <w:p>
            <w:pPr>
              <w:pStyle w:val="Normal"/>
              <w:spacing w:lineRule="auto" w:line="240" w:before="0" w:after="0"/>
              <w:jc w:val="center"/>
              <w:rPr/>
            </w:pPr>
            <w:r>
              <w:rPr/>
              <w:drawing>
                <wp:inline distT="0" distB="0" distL="0" distR="0">
                  <wp:extent cx="1323975" cy="1266825"/>
                  <wp:effectExtent l="0" t="0" r="0" b="0"/>
                  <wp:docPr id="16" name="Image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descr="\\lpft-nas-s1\SHO-MilnerD\SYMBOLS\Images PNG\my-name-(two-people)-V2.png"/>
                          <pic:cNvPicPr>
                            <a:picLocks noChangeAspect="1" noChangeArrowheads="1"/>
                          </pic:cNvPicPr>
                        </pic:nvPicPr>
                        <pic:blipFill>
                          <a:blip r:embed="rId17"/>
                          <a:stretch>
                            <a:fillRect/>
                          </a:stretch>
                        </pic:blipFill>
                        <pic:spPr bwMode="auto">
                          <a:xfrm>
                            <a:off x="0" y="0"/>
                            <a:ext cx="1323975" cy="1266825"/>
                          </a:xfrm>
                          <a:prstGeom prst="rect">
                            <a:avLst/>
                          </a:prstGeom>
                          <a:noFill/>
                        </pic:spPr>
                      </pic:pic>
                    </a:graphicData>
                  </a:graphic>
                </wp:inline>
              </w:drawing>
            </w:r>
          </w:p>
          <w:p>
            <w:pPr>
              <w:pStyle w:val="Normal"/>
              <w:spacing w:lineRule="auto" w:line="240" w:before="0" w:after="0"/>
              <w:jc w:val="center"/>
              <w:rPr>
                <w:sz w:val="4"/>
              </w:rPr>
            </w:pPr>
            <w:r>
              <w:rPr>
                <w:sz w:val="4"/>
              </w:rPr>
            </w:r>
          </w:p>
          <w:p>
            <w:pPr>
              <w:pStyle w:val="Normal"/>
              <w:spacing w:lineRule="auto" w:line="240" w:before="0" w:after="0"/>
              <w:jc w:val="center"/>
              <w:rPr/>
            </w:pPr>
            <w:r>
              <w:rPr/>
              <w:drawing>
                <wp:inline distT="0" distB="0" distL="0" distR="0">
                  <wp:extent cx="1590675" cy="1285875"/>
                  <wp:effectExtent l="0" t="0" r="0"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99" descr="\\lpft-nas-s1\SHO-MilnerD\SYMBOLS\Images PNG\passport.png"/>
                          <pic:cNvPicPr>
                            <a:picLocks noChangeAspect="1" noChangeArrowheads="1"/>
                          </pic:cNvPicPr>
                        </pic:nvPicPr>
                        <pic:blipFill>
                          <a:blip r:embed="rId18"/>
                          <a:stretch>
                            <a:fillRect/>
                          </a:stretch>
                        </pic:blipFill>
                        <pic:spPr bwMode="auto">
                          <a:xfrm>
                            <a:off x="0" y="0"/>
                            <a:ext cx="1590675" cy="1285875"/>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drawing>
                <wp:anchor behindDoc="0" distT="0" distB="0" distL="0" distR="0" simplePos="0" locked="0" layoutInCell="1" allowOverlap="1" relativeHeight="21">
                  <wp:simplePos x="0" y="0"/>
                  <wp:positionH relativeFrom="column">
                    <wp:posOffset>495300</wp:posOffset>
                  </wp:positionH>
                  <wp:positionV relativeFrom="paragraph">
                    <wp:posOffset>-5080</wp:posOffset>
                  </wp:positionV>
                  <wp:extent cx="1585595" cy="1233805"/>
                  <wp:effectExtent l="0" t="0" r="0" b="0"/>
                  <wp:wrapNone/>
                  <wp:docPr id="1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00" descr="\\lpft-nas-s1\SHO-MilnerD\SYMBOLS\Images PNG\safeguarding.png"/>
                          <pic:cNvPicPr>
                            <a:picLocks noChangeAspect="1" noChangeArrowheads="1"/>
                          </pic:cNvPicPr>
                        </pic:nvPicPr>
                        <pic:blipFill>
                          <a:blip r:embed="rId19"/>
                          <a:stretch>
                            <a:fillRect/>
                          </a:stretch>
                        </pic:blipFill>
                        <pic:spPr bwMode="auto">
                          <a:xfrm>
                            <a:off x="0" y="0"/>
                            <a:ext cx="1585595" cy="1233805"/>
                          </a:xfrm>
                          <a:prstGeom prst="rect">
                            <a:avLst/>
                          </a:prstGeom>
                          <a:noFill/>
                        </pic:spPr>
                      </pic:pic>
                    </a:graphicData>
                  </a:graphic>
                </wp:anchor>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r>
          </w:p>
        </w:tc>
        <w:tc>
          <w:tcPr>
            <w:tcW w:w="5755" w:type="dxa"/>
            <w:tcBorders>
              <w:top w:val="single" w:sz="4" w:space="0" w:color="000000"/>
              <w:left w:val="dotted" w:sz="4" w:space="0" w:color="95B3D7"/>
              <w:bottom w:val="single" w:sz="4" w:space="0" w:color="000000"/>
              <w:right w:val="single" w:sz="24" w:space="0" w:color="244061"/>
            </w:tcBorders>
          </w:tcPr>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If you are married</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job</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Your religion</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 xml:space="preserve">Your email address </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 xml:space="preserve">    </w:t>
            </w:r>
          </w:p>
          <w:p>
            <w:pPr>
              <w:pStyle w:val="NoSpacing"/>
              <w:rPr>
                <w:rFonts w:ascii="Arial" w:hAnsi="Arial" w:cs="Arial"/>
                <w:sz w:val="28"/>
              </w:rPr>
            </w:pPr>
            <w:r>
              <w:rPr>
                <w:rFonts w:cs="Arial" w:ascii="Arial" w:hAnsi="Arial"/>
                <w:sz w:val="28"/>
              </w:rPr>
              <w:t>Where you were born</w:t>
            </w:r>
          </w:p>
          <w:p>
            <w:pPr>
              <w:pStyle w:val="NoSpacing"/>
              <w:rPr>
                <w:rFonts w:ascii="Arial" w:hAnsi="Arial" w:cs="Arial"/>
                <w:sz w:val="28"/>
              </w:rPr>
            </w:pPr>
            <w:r>
              <w:rPr>
                <w:rFonts w:cs="Arial" w:ascii="Arial" w:hAnsi="Arial"/>
                <w:sz w:val="28"/>
              </w:rPr>
              <w:t>If you are using the NHS as an overseas visitor</w:t>
              <w:b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What name you want to be called</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t xml:space="preserve">Information about your health </w:t>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rFonts w:ascii="Arial" w:hAnsi="Arial" w:cs="Arial"/>
                <w:sz w:val="28"/>
              </w:rPr>
            </w:pPr>
            <w:r>
              <w:rPr>
                <w:rFonts w:cs="Arial" w:ascii="Arial" w:hAnsi="Arial"/>
                <w:sz w:val="28"/>
              </w:rPr>
            </w:r>
          </w:p>
          <w:p>
            <w:pPr>
              <w:pStyle w:val="NoSpacing"/>
              <w:rPr/>
            </w:pPr>
            <w:r>
              <w:rPr>
                <w:rFonts w:cs="Arial" w:ascii="Arial" w:hAnsi="Arial"/>
                <w:sz w:val="28"/>
              </w:rPr>
              <w:t>If you have a protection order that affects your health, wellbeing and human rights (safeguarding</w:t>
            </w:r>
            <w:r>
              <w:rPr>
                <w:sz w:val="28"/>
              </w:rPr>
              <w:t xml:space="preserve"> </w:t>
            </w:r>
            <w:r>
              <w:rPr/>
              <w:t>status)</w:t>
            </w:r>
          </w:p>
          <w:p>
            <w:pPr>
              <w:pStyle w:val="Normal"/>
              <w:spacing w:lineRule="auto" w:line="600" w:before="0" w:after="0"/>
              <w:jc w:val="both"/>
              <w:rPr>
                <w:rFonts w:ascii="Arial" w:hAnsi="Arial" w:cs="Arial"/>
                <w:sz w:val="28"/>
                <w:szCs w:val="24"/>
              </w:rPr>
            </w:pPr>
            <w:r>
              <w:rPr>
                <w:rFonts w:cs="Arial" w:ascii="Arial" w:hAnsi="Arial"/>
                <w:sz w:val="28"/>
                <w:szCs w:val="24"/>
              </w:rPr>
            </w:r>
          </w:p>
        </w:tc>
      </w:tr>
    </w:tbl>
    <w:p>
      <w:pPr>
        <w:pStyle w:val="Normal"/>
        <w:rPr>
          <w:rFonts w:ascii="Arial" w:hAnsi="Arial" w:cs="Arial"/>
          <w:b/>
          <w:color w:val="FF0066"/>
          <w:sz w:val="32"/>
          <w:szCs w:val="24"/>
        </w:rPr>
      </w:pPr>
      <w:r>
        <w:rPr>
          <w:rFonts w:cs="Arial" w:ascii="Arial" w:hAnsi="Arial"/>
          <w:b/>
          <w:color w:val="FF0066"/>
          <w:sz w:val="32"/>
          <w:szCs w:val="24"/>
        </w:rPr>
      </w:r>
    </w:p>
    <w:tbl>
      <w:tblPr>
        <w:tblW w:w="93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08"/>
        <w:gridCol w:w="4813"/>
      </w:tblGrid>
      <w:tr>
        <w:trPr>
          <w:trHeight w:val="991" w:hRule="atLeast"/>
        </w:trPr>
        <w:tc>
          <w:tcPr>
            <w:tcW w:w="9321" w:type="dxa"/>
            <w:gridSpan w:val="2"/>
            <w:tcBorders>
              <w:top w:val="single" w:sz="24" w:space="0" w:color="244061"/>
              <w:left w:val="single" w:sz="24" w:space="0" w:color="244061"/>
              <w:bottom w:val="single" w:sz="24" w:space="0" w:color="244061"/>
              <w:right w:val="single" w:sz="24" w:space="0" w:color="244061"/>
            </w:tcBorders>
            <w:vAlign w:val="center"/>
          </w:tcPr>
          <w:p>
            <w:pPr>
              <w:pStyle w:val="Normal"/>
              <w:spacing w:lineRule="auto" w:line="240" w:before="0" w:after="0"/>
              <w:rPr/>
            </w:pPr>
            <w:r>
              <w:rPr>
                <w:rFonts w:cs="Arial" w:ascii="Arial" w:hAnsi="Arial"/>
                <w:b/>
                <w:sz w:val="36"/>
                <w:szCs w:val="24"/>
              </w:rPr>
              <w:t>Why do we collect personal information about you?</w:t>
            </w:r>
          </w:p>
        </w:tc>
      </w:tr>
      <w:tr>
        <w:trPr>
          <w:trHeight w:val="2692" w:hRule="atLeast"/>
        </w:trPr>
        <w:tc>
          <w:tcPr>
            <w:tcW w:w="4508"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2486025" cy="1457325"/>
                  <wp:effectExtent l="0" t="0" r="0" b="0"/>
                  <wp:docPr id="19"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01" descr="\\lpft-nas-s1\SHO-MilnerD\SYMBOLS\Images PNG\information-kept-safe-V2.png"/>
                          <pic:cNvPicPr>
                            <a:picLocks noChangeAspect="1" noChangeArrowheads="1"/>
                          </pic:cNvPicPr>
                        </pic:nvPicPr>
                        <pic:blipFill>
                          <a:blip r:embed="rId20"/>
                          <a:stretch>
                            <a:fillRect/>
                          </a:stretch>
                        </pic:blipFill>
                        <pic:spPr bwMode="auto">
                          <a:xfrm>
                            <a:off x="0" y="0"/>
                            <a:ext cx="2486025" cy="1457325"/>
                          </a:xfrm>
                          <a:prstGeom prst="rect">
                            <a:avLst/>
                          </a:prstGeom>
                          <a:noFill/>
                        </pic:spPr>
                      </pic:pic>
                    </a:graphicData>
                  </a:graphic>
                </wp:inline>
              </w:drawing>
            </w:r>
          </w:p>
        </w:tc>
        <w:tc>
          <w:tcPr>
            <w:tcW w:w="4813"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 xml:space="preserve">We need to keep information about your health, treatment and care.  </w:t>
            </w:r>
          </w:p>
        </w:tc>
      </w:tr>
      <w:tr>
        <w:trPr/>
        <w:tc>
          <w:tcPr>
            <w:tcW w:w="4508"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2105025" cy="1857375"/>
                  <wp:effectExtent l="0" t="0" r="0" b="0"/>
                  <wp:docPr id="20"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02" descr="\\lpft-nas-s1\SHO-MilnerD\SYMBOLS\Images PNG\good-care-V2.png"/>
                          <pic:cNvPicPr>
                            <a:picLocks noChangeAspect="1" noChangeArrowheads="1"/>
                          </pic:cNvPicPr>
                        </pic:nvPicPr>
                        <pic:blipFill>
                          <a:blip r:embed="rId21"/>
                          <a:stretch>
                            <a:fillRect/>
                          </a:stretch>
                        </pic:blipFill>
                        <pic:spPr bwMode="auto">
                          <a:xfrm>
                            <a:off x="0" y="0"/>
                            <a:ext cx="2105025" cy="1857375"/>
                          </a:xfrm>
                          <a:prstGeom prst="rect">
                            <a:avLst/>
                          </a:prstGeom>
                          <a:noFill/>
                        </pic:spPr>
                      </pic:pic>
                    </a:graphicData>
                  </a:graphic>
                </wp:inline>
              </w:drawing>
            </w:r>
          </w:p>
        </w:tc>
        <w:tc>
          <w:tcPr>
            <w:tcW w:w="4813"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uto" w:line="240" w:before="0" w:after="0"/>
              <w:rPr/>
            </w:pPr>
            <w:r>
              <w:rPr>
                <w:rFonts w:cs="Arial" w:ascii="Arial" w:hAnsi="Arial"/>
                <w:sz w:val="28"/>
                <w:szCs w:val="24"/>
              </w:rPr>
              <w:t>This is so we can give you good treatment and care.</w:t>
            </w:r>
          </w:p>
        </w:tc>
      </w:tr>
    </w:tbl>
    <w:p>
      <w:pPr>
        <w:pStyle w:val="Normal"/>
        <w:jc w:val="both"/>
        <w:rPr>
          <w:rFonts w:ascii="Arial" w:hAnsi="Arial" w:cs="Arial"/>
          <w:b/>
          <w:color w:val="FF0066"/>
          <w:sz w:val="32"/>
          <w:szCs w:val="24"/>
        </w:rPr>
      </w:pPr>
      <w:r>
        <w:rPr>
          <w:rFonts w:cs="Arial" w:ascii="Arial" w:hAnsi="Arial"/>
          <w:b/>
          <w:color w:val="FF0066"/>
          <w:sz w:val="32"/>
          <w:szCs w:val="24"/>
        </w:rPr>
      </w:r>
    </w:p>
    <w:tbl>
      <w:tblPr>
        <w:tblW w:w="93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681"/>
        <w:gridCol w:w="5640"/>
      </w:tblGrid>
      <w:tr>
        <w:trPr>
          <w:trHeight w:val="988" w:hRule="atLeast"/>
        </w:trPr>
        <w:tc>
          <w:tcPr>
            <w:tcW w:w="9321" w:type="dxa"/>
            <w:gridSpan w:val="2"/>
            <w:tcBorders>
              <w:top w:val="single" w:sz="24" w:space="0" w:color="244061"/>
              <w:left w:val="single" w:sz="24" w:space="0" w:color="244061"/>
              <w:bottom w:val="single" w:sz="24" w:space="0" w:color="244061"/>
              <w:right w:val="single" w:sz="24" w:space="0" w:color="244061"/>
            </w:tcBorders>
            <w:vAlign w:val="center"/>
          </w:tcPr>
          <w:p>
            <w:pPr>
              <w:pStyle w:val="Normal"/>
              <w:spacing w:lineRule="auto" w:line="240" w:before="0" w:after="0"/>
              <w:rPr/>
            </w:pPr>
            <w:r>
              <w:rPr>
                <w:rFonts w:cs="Arial" w:ascii="Arial" w:hAnsi="Arial"/>
                <w:b/>
                <w:sz w:val="36"/>
                <w:szCs w:val="24"/>
              </w:rPr>
              <w:t>What do we use your personal information for?</w:t>
            </w:r>
          </w:p>
        </w:tc>
      </w:tr>
      <w:tr>
        <w:trPr>
          <w:trHeight w:val="2266" w:hRule="atLeast"/>
        </w:trPr>
        <w:tc>
          <w:tcPr>
            <w:tcW w:w="3681"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323975" cy="1266825"/>
                  <wp:effectExtent l="0" t="0" r="0" b="0"/>
                  <wp:docPr id="21"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03" descr="\\lpft-nas-s1\SHO-MilnerD\SYMBOLS\Images PNG\my-name-(two-people)-V2.png"/>
                          <pic:cNvPicPr>
                            <a:picLocks noChangeAspect="1" noChangeArrowheads="1"/>
                          </pic:cNvPicPr>
                        </pic:nvPicPr>
                        <pic:blipFill>
                          <a:blip r:embed="rId22"/>
                          <a:stretch>
                            <a:fillRect/>
                          </a:stretch>
                        </pic:blipFill>
                        <pic:spPr bwMode="auto">
                          <a:xfrm>
                            <a:off x="0" y="0"/>
                            <a:ext cx="1323975" cy="1266825"/>
                          </a:xfrm>
                          <a:prstGeom prst="rect">
                            <a:avLst/>
                          </a:prstGeom>
                          <a:noFill/>
                        </pic:spPr>
                      </pic:pic>
                    </a:graphicData>
                  </a:graphic>
                </wp:inline>
              </w:drawing>
            </w:r>
          </w:p>
        </w:tc>
        <w:tc>
          <w:tcPr>
            <w:tcW w:w="5640"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We won’t tell people your name unless we really have to.</w:t>
            </w:r>
          </w:p>
        </w:tc>
      </w:tr>
      <w:tr>
        <w:trPr>
          <w:trHeight w:val="1986" w:hRule="atLeast"/>
        </w:trPr>
        <w:tc>
          <w:tcPr>
            <w:tcW w:w="3681" w:type="dxa"/>
            <w:tcBorders>
              <w:top w:val="single" w:sz="12" w:space="0" w:color="244061"/>
              <w:left w:val="single" w:sz="24" w:space="0" w:color="244061"/>
              <w:bottom w:val="single" w:sz="4" w:space="0" w:color="000000"/>
              <w:right w:val="dotted" w:sz="4" w:space="0" w:color="95B3D7"/>
            </w:tcBorders>
            <w:vAlign w:val="center"/>
          </w:tcPr>
          <w:p>
            <w:pPr>
              <w:pStyle w:val="Normal"/>
              <w:spacing w:lineRule="auto" w:line="240" w:before="0" w:after="0"/>
              <w:jc w:val="center"/>
              <w:rPr/>
            </w:pPr>
            <w:r>
              <w:rPr/>
              <w:drawing>
                <wp:inline distT="0" distB="0" distL="0" distR="0">
                  <wp:extent cx="1724025" cy="1114425"/>
                  <wp:effectExtent l="0" t="0" r="0" b="0"/>
                  <wp:docPr id="22"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04" descr="\\lpft-nas-s1\SHO-MilnerD\SYMBOLS\Images PNG\share-information-V2.png"/>
                          <pic:cNvPicPr>
                            <a:picLocks noChangeAspect="1" noChangeArrowheads="1"/>
                          </pic:cNvPicPr>
                        </pic:nvPicPr>
                        <pic:blipFill>
                          <a:blip r:embed="rId23"/>
                          <a:stretch>
                            <a:fillRect/>
                          </a:stretch>
                        </pic:blipFill>
                        <pic:spPr bwMode="auto">
                          <a:xfrm>
                            <a:off x="0" y="0"/>
                            <a:ext cx="1724025" cy="1114425"/>
                          </a:xfrm>
                          <a:prstGeom prst="rect">
                            <a:avLst/>
                          </a:prstGeom>
                          <a:noFill/>
                        </pic:spPr>
                      </pic:pic>
                    </a:graphicData>
                  </a:graphic>
                </wp:inline>
              </w:drawing>
            </w:r>
          </w:p>
        </w:tc>
        <w:tc>
          <w:tcPr>
            <w:tcW w:w="5640" w:type="dxa"/>
            <w:tcBorders>
              <w:top w:val="single" w:sz="12" w:space="0" w:color="244061"/>
              <w:left w:val="dotted" w:sz="4" w:space="0" w:color="95B3D7"/>
              <w:bottom w:val="single" w:sz="4" w:space="0" w:color="000000"/>
              <w:right w:val="single" w:sz="24" w:space="0" w:color="244061"/>
            </w:tcBorders>
            <w:vAlign w:val="center"/>
          </w:tcPr>
          <w:p>
            <w:pPr>
              <w:pStyle w:val="Normal"/>
              <w:spacing w:lineRule="auto" w:line="240" w:before="0" w:after="0"/>
              <w:rPr/>
            </w:pPr>
            <w:r>
              <w:rPr>
                <w:rFonts w:cs="Arial" w:ascii="Arial" w:hAnsi="Arial"/>
                <w:sz w:val="28"/>
                <w:szCs w:val="24"/>
              </w:rPr>
              <w:t>We give your information to other people who are treating you.</w:t>
            </w:r>
          </w:p>
        </w:tc>
      </w:tr>
      <w:tr>
        <w:trPr>
          <w:trHeight w:val="2397" w:hRule="atLeast"/>
        </w:trPr>
        <w:tc>
          <w:tcPr>
            <w:tcW w:w="3681"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619250" cy="1390650"/>
                  <wp:effectExtent l="0" t="0" r="0" b="0"/>
                  <wp:docPr id="23"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05" descr="\\lpft-nas-s1\SHO-MilnerD\SYMBOLS\Images PNG\appointment.png"/>
                          <pic:cNvPicPr>
                            <a:picLocks noChangeAspect="1" noChangeArrowheads="1"/>
                          </pic:cNvPicPr>
                        </pic:nvPicPr>
                        <pic:blipFill>
                          <a:blip r:embed="rId24"/>
                          <a:stretch>
                            <a:fillRect/>
                          </a:stretch>
                        </pic:blipFill>
                        <pic:spPr bwMode="auto">
                          <a:xfrm>
                            <a:off x="0" y="0"/>
                            <a:ext cx="1619250" cy="1390650"/>
                          </a:xfrm>
                          <a:prstGeom prst="rect">
                            <a:avLst/>
                          </a:prstGeom>
                          <a:noFill/>
                        </pic:spPr>
                      </pic:pic>
                    </a:graphicData>
                  </a:graphic>
                </wp:inline>
              </w:drawing>
            </w:r>
          </w:p>
        </w:tc>
        <w:tc>
          <w:tcPr>
            <w:tcW w:w="5640"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To remind you about your appointments</w:t>
            </w:r>
          </w:p>
        </w:tc>
      </w:tr>
      <w:tr>
        <w:trPr>
          <w:trHeight w:val="2531" w:hRule="atLeast"/>
        </w:trPr>
        <w:tc>
          <w:tcPr>
            <w:tcW w:w="3681"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1485900" cy="1381125"/>
                  <wp:effectExtent l="0" t="0" r="0" b="0"/>
                  <wp:docPr id="24"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06" descr="\\lpft-nas-s1\SHO-MilnerD\SYMBOLS\Images PNG\better-V3.png"/>
                          <pic:cNvPicPr>
                            <a:picLocks noChangeAspect="1" noChangeArrowheads="1"/>
                          </pic:cNvPicPr>
                        </pic:nvPicPr>
                        <pic:blipFill>
                          <a:blip r:embed="rId25"/>
                          <a:stretch>
                            <a:fillRect/>
                          </a:stretch>
                        </pic:blipFill>
                        <pic:spPr bwMode="auto">
                          <a:xfrm>
                            <a:off x="0" y="0"/>
                            <a:ext cx="1485900" cy="1381125"/>
                          </a:xfrm>
                          <a:prstGeom prst="rect">
                            <a:avLst/>
                          </a:prstGeom>
                          <a:noFill/>
                        </pic:spPr>
                      </pic:pic>
                    </a:graphicData>
                  </a:graphic>
                </wp:inline>
              </w:drawing>
            </w:r>
          </w:p>
        </w:tc>
        <w:tc>
          <w:tcPr>
            <w:tcW w:w="5640"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uto" w:line="240" w:before="0" w:after="0"/>
              <w:rPr/>
            </w:pPr>
            <w:r>
              <w:rPr>
                <w:rFonts w:cs="Arial" w:ascii="Arial" w:hAnsi="Arial"/>
                <w:sz w:val="28"/>
                <w:szCs w:val="24"/>
              </w:rPr>
              <w:t>To review our service to make it better</w:t>
            </w:r>
          </w:p>
        </w:tc>
      </w:tr>
    </w:tbl>
    <w:p>
      <w:pPr>
        <w:pStyle w:val="Normal"/>
        <w:jc w:val="both"/>
        <w:rPr>
          <w:rFonts w:ascii="Arial" w:hAnsi="Arial" w:cs="Arial"/>
          <w:b/>
          <w:color w:val="FF0066"/>
          <w:sz w:val="32"/>
          <w:szCs w:val="24"/>
        </w:rPr>
      </w:pPr>
      <w:r>
        <w:rPr>
          <w:rFonts w:cs="Arial" w:ascii="Arial" w:hAnsi="Arial"/>
          <w:b/>
          <w:color w:val="FF0066"/>
          <w:sz w:val="32"/>
          <w:szCs w:val="24"/>
        </w:rPr>
      </w:r>
    </w:p>
    <w:tbl>
      <w:tblPr>
        <w:tblW w:w="946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538"/>
        <w:gridCol w:w="5925"/>
      </w:tblGrid>
      <w:tr>
        <w:trPr>
          <w:trHeight w:val="2085" w:hRule="atLeast"/>
        </w:trPr>
        <w:tc>
          <w:tcPr>
            <w:tcW w:w="3538"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724025" cy="1114425"/>
                  <wp:effectExtent l="0" t="0" r="0" b="0"/>
                  <wp:docPr id="25"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08" descr="\\lpft-nas-s1\SHO-MilnerD\SYMBOLS\Images PNG\share-information-V2.png"/>
                          <pic:cNvPicPr>
                            <a:picLocks noChangeAspect="1" noChangeArrowheads="1"/>
                          </pic:cNvPicPr>
                        </pic:nvPicPr>
                        <pic:blipFill>
                          <a:blip r:embed="rId26"/>
                          <a:stretch>
                            <a:fillRect/>
                          </a:stretch>
                        </pic:blipFill>
                        <pic:spPr bwMode="auto">
                          <a:xfrm>
                            <a:off x="0" y="0"/>
                            <a:ext cx="1724025" cy="1114425"/>
                          </a:xfrm>
                          <a:prstGeom prst="rect">
                            <a:avLst/>
                          </a:prstGeom>
                          <a:noFill/>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To share your information with the people who are paying for your care. These people are called commissioners.</w:t>
            </w:r>
          </w:p>
        </w:tc>
      </w:tr>
      <w:tr>
        <w:trPr>
          <w:trHeight w:val="2117"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181100" cy="1219200"/>
                  <wp:effectExtent l="0" t="0" r="0" b="0"/>
                  <wp:docPr id="26"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09" descr="\\lpft-nas-s1\SHO-MilnerD\SYMBOLS\Images PNG\report.png"/>
                          <pic:cNvPicPr>
                            <a:picLocks noChangeAspect="1" noChangeArrowheads="1"/>
                          </pic:cNvPicPr>
                        </pic:nvPicPr>
                        <pic:blipFill>
                          <a:blip r:embed="rId27"/>
                          <a:stretch>
                            <a:fillRect/>
                          </a:stretch>
                        </pic:blipFill>
                        <pic:spPr bwMode="auto">
                          <a:xfrm>
                            <a:off x="0" y="0"/>
                            <a:ext cx="1181100" cy="1219200"/>
                          </a:xfrm>
                          <a:prstGeom prst="rect">
                            <a:avLst/>
                          </a:prstGeom>
                          <a:noFill/>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 xml:space="preserve">To send reports to organisations such </w:t>
            </w:r>
          </w:p>
          <w:p>
            <w:pPr>
              <w:pStyle w:val="Normal"/>
              <w:spacing w:lineRule="auto" w:line="240" w:before="0" w:after="0"/>
              <w:rPr/>
            </w:pPr>
            <w:r>
              <w:rPr>
                <w:rFonts w:cs="Arial" w:ascii="Arial" w:hAnsi="Arial"/>
                <w:sz w:val="28"/>
                <w:szCs w:val="24"/>
              </w:rPr>
              <w:t>as the Department of Health</w:t>
            </w:r>
          </w:p>
        </w:tc>
      </w:tr>
      <w:tr>
        <w:trPr>
          <w:trHeight w:val="2118"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362075" cy="1200150"/>
                  <wp:effectExtent l="0" t="0" r="0" b="0"/>
                  <wp:docPr id="27"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10" descr="\\lpft-nas-s1\SHO-MilnerD\SYMBOLS\Images PNG\training-V2.png"/>
                          <pic:cNvPicPr>
                            <a:picLocks noChangeAspect="1" noChangeArrowheads="1"/>
                          </pic:cNvPicPr>
                        </pic:nvPicPr>
                        <pic:blipFill>
                          <a:blip r:embed="rId28"/>
                          <a:stretch>
                            <a:fillRect/>
                          </a:stretch>
                        </pic:blipFill>
                        <pic:spPr bwMode="auto">
                          <a:xfrm>
                            <a:off x="0" y="0"/>
                            <a:ext cx="1362075" cy="1200150"/>
                          </a:xfrm>
                          <a:prstGeom prst="rect">
                            <a:avLst/>
                          </a:prstGeom>
                          <a:noFill/>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To train healthcare staff</w:t>
            </w:r>
          </w:p>
        </w:tc>
      </w:tr>
      <w:tr>
        <w:trPr>
          <w:trHeight w:val="1680" w:hRule="atLeast"/>
        </w:trPr>
        <w:tc>
          <w:tcPr>
            <w:tcW w:w="3538" w:type="dxa"/>
            <w:tcBorders>
              <w:top w:val="single" w:sz="12" w:space="0" w:color="244061"/>
              <w:left w:val="single" w:sz="24" w:space="0" w:color="244061"/>
              <w:bottom w:val="single" w:sz="4" w:space="0" w:color="000000"/>
              <w:right w:val="dotted" w:sz="4" w:space="0" w:color="95B3D7"/>
            </w:tcBorders>
            <w:vAlign w:val="center"/>
          </w:tcPr>
          <w:p>
            <w:pPr>
              <w:pStyle w:val="Normal"/>
              <w:spacing w:lineRule="auto" w:line="240" w:before="0" w:after="0"/>
              <w:jc w:val="center"/>
              <w:rPr/>
            </w:pPr>
            <w:r>
              <w:rPr/>
              <w:drawing>
                <wp:inline distT="0" distB="0" distL="0" distR="0">
                  <wp:extent cx="1438275" cy="990600"/>
                  <wp:effectExtent l="0" t="0" r="0" b="0"/>
                  <wp:docPr id="28"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11" descr="\\lpft-nas-s1\SHO-MilnerD\SYMBOLS\Images PNG\Complain.png"/>
                          <pic:cNvPicPr>
                            <a:picLocks noChangeAspect="1" noChangeArrowheads="1"/>
                          </pic:cNvPicPr>
                        </pic:nvPicPr>
                        <pic:blipFill>
                          <a:blip r:embed="rId29"/>
                          <a:stretch>
                            <a:fillRect/>
                          </a:stretch>
                        </pic:blipFill>
                        <pic:spPr bwMode="auto">
                          <a:xfrm>
                            <a:off x="0" y="0"/>
                            <a:ext cx="1438275" cy="990600"/>
                          </a:xfrm>
                          <a:prstGeom prst="rect">
                            <a:avLst/>
                          </a:prstGeom>
                          <a:noFill/>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vAlign w:val="center"/>
          </w:tcPr>
          <w:p>
            <w:pPr>
              <w:pStyle w:val="Normal"/>
              <w:spacing w:lineRule="auto" w:line="240" w:before="0" w:after="0"/>
              <w:rPr/>
            </w:pPr>
            <w:r>
              <w:rPr>
                <w:rFonts w:cs="Arial" w:ascii="Arial" w:hAnsi="Arial"/>
                <w:sz w:val="28"/>
                <w:szCs w:val="24"/>
              </w:rPr>
              <w:t>If there is a complaint</w:t>
            </w:r>
          </w:p>
        </w:tc>
      </w:tr>
      <w:tr>
        <w:trPr>
          <w:trHeight w:val="2399" w:hRule="atLeast"/>
        </w:trPr>
        <w:tc>
          <w:tcPr>
            <w:tcW w:w="3538"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1905000" cy="1428750"/>
                  <wp:effectExtent l="0" t="0" r="0" b="0"/>
                  <wp:docPr id="29"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12" descr="\\lpft-nas-s1\SHO-MilnerD\SYMBOLS\Images PNG\law.png"/>
                          <pic:cNvPicPr>
                            <a:picLocks noChangeAspect="1" noChangeArrowheads="1"/>
                          </pic:cNvPicPr>
                        </pic:nvPicPr>
                        <pic:blipFill>
                          <a:blip r:embed="rId30"/>
                          <a:stretch>
                            <a:fillRect/>
                          </a:stretch>
                        </pic:blipFill>
                        <pic:spPr bwMode="auto">
                          <a:xfrm>
                            <a:off x="0" y="0"/>
                            <a:ext cx="1905000" cy="1428750"/>
                          </a:xfrm>
                          <a:prstGeom prst="rect">
                            <a:avLst/>
                          </a:prstGeom>
                          <a:noFill/>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uto" w:line="240" w:before="0" w:after="0"/>
              <w:rPr/>
            </w:pPr>
            <w:r>
              <w:rPr>
                <w:rFonts w:cs="Arial" w:ascii="Arial" w:hAnsi="Arial"/>
                <w:sz w:val="28"/>
                <w:szCs w:val="24"/>
              </w:rPr>
              <w:t>If the law says we need to report something that has happened.</w:t>
            </w:r>
          </w:p>
        </w:tc>
      </w:tr>
    </w:tbl>
    <w:p>
      <w:pPr>
        <w:pStyle w:val="Normal"/>
        <w:jc w:val="both"/>
        <w:rPr>
          <w:rFonts w:ascii="Arial" w:hAnsi="Arial" w:cs="Arial"/>
          <w:b/>
          <w:color w:val="FF0066"/>
          <w:sz w:val="32"/>
          <w:szCs w:val="24"/>
        </w:rPr>
      </w:pPr>
      <w:r>
        <w:rPr>
          <w:rFonts w:cs="Arial" w:ascii="Arial" w:hAnsi="Arial"/>
          <w:b/>
          <w:color w:val="FF0066"/>
          <w:sz w:val="32"/>
          <w:szCs w:val="24"/>
        </w:rPr>
      </w:r>
    </w:p>
    <w:p>
      <w:pPr>
        <w:pStyle w:val="Normal"/>
        <w:jc w:val="both"/>
        <w:rPr>
          <w:rFonts w:ascii="Arial" w:hAnsi="Arial" w:cs="Arial"/>
          <w:b/>
          <w:color w:val="FF0066"/>
          <w:sz w:val="32"/>
          <w:szCs w:val="24"/>
        </w:rPr>
      </w:pPr>
      <w:r>
        <w:rPr>
          <w:rFonts w:cs="Arial" w:ascii="Arial" w:hAnsi="Arial"/>
          <w:b/>
          <w:color w:val="FF0066"/>
          <w:sz w:val="32"/>
          <w:szCs w:val="24"/>
        </w:rPr>
      </w:r>
    </w:p>
    <w:tbl>
      <w:tblPr>
        <w:tblW w:w="960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256"/>
        <w:gridCol w:w="6349"/>
      </w:tblGrid>
      <w:tr>
        <w:trPr>
          <w:trHeight w:val="822" w:hRule="atLeast"/>
        </w:trPr>
        <w:tc>
          <w:tcPr>
            <w:tcW w:w="9605" w:type="dxa"/>
            <w:gridSpan w:val="2"/>
            <w:tcBorders>
              <w:top w:val="single" w:sz="24" w:space="0" w:color="244061"/>
              <w:left w:val="single" w:sz="24" w:space="0" w:color="244061"/>
              <w:bottom w:val="single" w:sz="4" w:space="0" w:color="000000"/>
              <w:right w:val="single" w:sz="24" w:space="0" w:color="244061"/>
            </w:tcBorders>
            <w:vAlign w:val="center"/>
          </w:tcPr>
          <w:p>
            <w:pPr>
              <w:pStyle w:val="Normal"/>
              <w:spacing w:lineRule="auto" w:line="240" w:before="0" w:after="0"/>
              <w:rPr/>
            </w:pPr>
            <w:r>
              <w:rPr>
                <w:rFonts w:cs="Arial" w:ascii="Arial" w:hAnsi="Arial"/>
                <w:b/>
                <w:sz w:val="36"/>
                <w:szCs w:val="24"/>
              </w:rPr>
              <w:t>Who do we share information with and why?</w:t>
            </w:r>
          </w:p>
        </w:tc>
      </w:tr>
      <w:tr>
        <w:trPr>
          <w:trHeight w:val="1997" w:hRule="atLeast"/>
        </w:trPr>
        <w:tc>
          <w:tcPr>
            <w:tcW w:w="3256"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314450" cy="1009650"/>
                  <wp:effectExtent l="0" t="0" r="0" b="0"/>
                  <wp:docPr id="30"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13" descr="\\lpft-nas-s1\SHO-MilnerD\SYMBOLS\Images PNG\assessment-with-a-nurse.png"/>
                          <pic:cNvPicPr>
                            <a:picLocks noChangeAspect="1" noChangeArrowheads="1"/>
                          </pic:cNvPicPr>
                        </pic:nvPicPr>
                        <pic:blipFill>
                          <a:blip r:embed="rId31"/>
                          <a:stretch>
                            <a:fillRect/>
                          </a:stretch>
                        </pic:blipFill>
                        <pic:spPr bwMode="auto">
                          <a:xfrm>
                            <a:off x="0" y="0"/>
                            <a:ext cx="1314450" cy="1009650"/>
                          </a:xfrm>
                          <a:prstGeom prst="rect">
                            <a:avLst/>
                          </a:prstGeom>
                          <a:noFill/>
                        </pic:spPr>
                      </pic:pic>
                    </a:graphicData>
                  </a:graphic>
                </wp:inline>
              </w:drawing>
            </w:r>
          </w:p>
        </w:tc>
        <w:tc>
          <w:tcPr>
            <w:tcW w:w="6349"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We use it to make sure all the people involved in your care know what treatment you are getting.</w:t>
            </w:r>
          </w:p>
        </w:tc>
      </w:tr>
      <w:tr>
        <w:trPr>
          <w:trHeight w:val="2109" w:hRule="atLeast"/>
        </w:trPr>
        <w:tc>
          <w:tcPr>
            <w:tcW w:w="3256"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600200" cy="1123950"/>
                  <wp:effectExtent l="0" t="0" r="0" b="0"/>
                  <wp:docPr id="31"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4" descr="\\lpft-nas-s1\SHO-MilnerD\SYMBOLS\Images PNG\understand-information.png"/>
                          <pic:cNvPicPr>
                            <a:picLocks noChangeAspect="1" noChangeArrowheads="1"/>
                          </pic:cNvPicPr>
                        </pic:nvPicPr>
                        <pic:blipFill>
                          <a:blip r:embed="rId32"/>
                          <a:stretch>
                            <a:fillRect/>
                          </a:stretch>
                        </pic:blipFill>
                        <pic:spPr bwMode="auto">
                          <a:xfrm>
                            <a:off x="0" y="0"/>
                            <a:ext cx="1600200" cy="1123950"/>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We need to tell you how personal information will be used. We need to have a legal reason for using your information without asking you first.</w:t>
            </w:r>
          </w:p>
        </w:tc>
      </w:tr>
      <w:tr>
        <w:trPr>
          <w:trHeight w:val="1970" w:hRule="atLeast"/>
        </w:trPr>
        <w:tc>
          <w:tcPr>
            <w:tcW w:w="3256"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724025" cy="1114425"/>
                  <wp:effectExtent l="0" t="0" r="0" b="0"/>
                  <wp:docPr id="32"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5" descr="\\lpft-nas-s1\SHO-MilnerD\SYMBOLS\Images PNG\share-information-V2.png"/>
                          <pic:cNvPicPr>
                            <a:picLocks noChangeAspect="1" noChangeArrowheads="1"/>
                          </pic:cNvPicPr>
                        </pic:nvPicPr>
                        <pic:blipFill>
                          <a:blip r:embed="rId33"/>
                          <a:stretch>
                            <a:fillRect/>
                          </a:stretch>
                        </pic:blipFill>
                        <pic:spPr bwMode="auto">
                          <a:xfrm>
                            <a:off x="0" y="0"/>
                            <a:ext cx="1724025" cy="1114425"/>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We might need to give your information to other organisations.</w:t>
            </w:r>
          </w:p>
        </w:tc>
      </w:tr>
      <w:tr>
        <w:trPr>
          <w:trHeight w:val="3104" w:hRule="atLeast"/>
        </w:trPr>
        <w:tc>
          <w:tcPr>
            <w:tcW w:w="3256" w:type="dxa"/>
            <w:tcBorders>
              <w:top w:val="single" w:sz="12" w:space="0" w:color="244061"/>
              <w:left w:val="single" w:sz="24" w:space="0" w:color="244061"/>
              <w:bottom w:val="single" w:sz="4" w:space="0" w:color="000000"/>
              <w:right w:val="dotted" w:sz="4" w:space="0" w:color="95B3D7"/>
            </w:tcBorders>
            <w:vAlign w:val="center"/>
          </w:tcPr>
          <w:p>
            <w:pPr>
              <w:pStyle w:val="Normal"/>
              <w:spacing w:lineRule="auto" w:line="240" w:before="0" w:after="0"/>
              <w:jc w:val="center"/>
              <w:rPr/>
            </w:pPr>
            <w:r>
              <w:rPr/>
              <w:drawing>
                <wp:inline distT="0" distB="0" distL="0" distR="0">
                  <wp:extent cx="1466850" cy="1438275"/>
                  <wp:effectExtent l="0" t="0" r="0" b="0"/>
                  <wp:docPr id="33"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17" descr="\\lpft-nas-s1\SHO-MilnerD\SYMBOLS\Images PNG\sharing-your-reasonable-adjustment-care-plan.png"/>
                          <pic:cNvPicPr>
                            <a:picLocks noChangeAspect="1" noChangeArrowheads="1"/>
                          </pic:cNvPicPr>
                        </pic:nvPicPr>
                        <pic:blipFill>
                          <a:blip r:embed="rId34"/>
                          <a:stretch>
                            <a:fillRect/>
                          </a:stretch>
                        </pic:blipFill>
                        <pic:spPr bwMode="auto">
                          <a:xfrm>
                            <a:off x="0" y="0"/>
                            <a:ext cx="1466850" cy="1438275"/>
                          </a:xfrm>
                          <a:prstGeom prst="rect">
                            <a:avLst/>
                          </a:prstGeom>
                          <a:noFill/>
                        </pic:spPr>
                      </pic:pic>
                    </a:graphicData>
                  </a:graphic>
                </wp:inline>
              </w:drawing>
            </w:r>
          </w:p>
        </w:tc>
        <w:tc>
          <w:tcPr>
            <w:tcW w:w="6349" w:type="dxa"/>
            <w:tcBorders>
              <w:top w:val="single" w:sz="12" w:space="0" w:color="244061"/>
              <w:left w:val="dotted" w:sz="4" w:space="0" w:color="95B3D7"/>
              <w:bottom w:val="single" w:sz="4" w:space="0" w:color="000000"/>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 xml:space="preserve">We might share personal information with other NHS Organisations to help them give you healthcare. </w:t>
            </w:r>
          </w:p>
          <w:p>
            <w:pPr>
              <w:pStyle w:val="Normal"/>
              <w:spacing w:lineRule="auto" w:line="240" w:before="0" w:after="0"/>
              <w:rPr>
                <w:rFonts w:ascii="Arial" w:hAnsi="Arial" w:cs="Arial"/>
                <w:sz w:val="28"/>
                <w:szCs w:val="24"/>
              </w:rPr>
            </w:pPr>
            <w:r>
              <w:rPr>
                <w:rFonts w:cs="Arial" w:ascii="Arial" w:hAnsi="Arial"/>
                <w:sz w:val="28"/>
                <w:szCs w:val="24"/>
              </w:rPr>
              <w:br/>
              <w:t xml:space="preserve">This would be NHS England, Public Health England and other NHS Trusts, General Practitioners (GPs), Ambulance Services, Primary Care Agencies.  This may also include those other organisations that help the NHS to look after your health. </w:t>
            </w:r>
          </w:p>
        </w:tc>
      </w:tr>
      <w:tr>
        <w:trPr>
          <w:trHeight w:val="2680" w:hRule="atLeast"/>
        </w:trPr>
        <w:tc>
          <w:tcPr>
            <w:tcW w:w="3256"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571625" cy="1581150"/>
                  <wp:effectExtent l="0" t="0" r="0" b="0"/>
                  <wp:docPr id="34"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18" descr="\\lpft-nas-s1\SHO-MilnerD\SYMBOLS\Images PNG\social-worker.png"/>
                          <pic:cNvPicPr>
                            <a:picLocks noChangeAspect="1" noChangeArrowheads="1"/>
                          </pic:cNvPicPr>
                        </pic:nvPicPr>
                        <pic:blipFill>
                          <a:blip r:embed="rId35"/>
                          <a:stretch>
                            <a:fillRect/>
                          </a:stretch>
                        </pic:blipFill>
                        <pic:spPr bwMode="auto">
                          <a:xfrm>
                            <a:off x="0" y="0"/>
                            <a:ext cx="1571625" cy="1581150"/>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We might share personal information with organisations like Social Services or private care homes to help them give you support.</w:t>
            </w:r>
          </w:p>
        </w:tc>
      </w:tr>
      <w:tr>
        <w:trPr>
          <w:trHeight w:val="2825" w:hRule="atLeast"/>
        </w:trPr>
        <w:tc>
          <w:tcPr>
            <w:tcW w:w="3256"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457325" cy="1333500"/>
                  <wp:effectExtent l="0" t="0" r="0" b="0"/>
                  <wp:docPr id="35"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19" descr="\\lpft-nas-s1\SHO-MilnerD\SYMBOLS\Images PNG\choose-report.png"/>
                          <pic:cNvPicPr>
                            <a:picLocks noChangeAspect="1" noChangeArrowheads="1"/>
                          </pic:cNvPicPr>
                        </pic:nvPicPr>
                        <pic:blipFill>
                          <a:blip r:embed="rId36"/>
                          <a:stretch>
                            <a:fillRect/>
                          </a:stretch>
                        </pic:blipFill>
                        <pic:spPr bwMode="auto">
                          <a:xfrm>
                            <a:off x="0" y="0"/>
                            <a:ext cx="1457325" cy="1333500"/>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Sometimes special permission will be given to use information that uses your name without your consent. This may be for medical research or checking quality of care. This permission is given by the Secretary of State for Health.</w:t>
            </w:r>
          </w:p>
        </w:tc>
      </w:tr>
      <w:tr>
        <w:trPr>
          <w:trHeight w:val="2411" w:hRule="atLeast"/>
        </w:trPr>
        <w:tc>
          <w:tcPr>
            <w:tcW w:w="3256" w:type="dxa"/>
            <w:tcBorders>
              <w:top w:val="single" w:sz="12" w:space="0" w:color="244061"/>
              <w:left w:val="single" w:sz="24" w:space="0" w:color="244061"/>
              <w:bottom w:val="single" w:sz="12" w:space="0" w:color="244061"/>
              <w:right w:val="dotted" w:sz="4" w:space="0" w:color="95B3D7"/>
            </w:tcBorders>
          </w:tcPr>
          <w:p>
            <w:pPr>
              <w:pStyle w:val="Normal"/>
              <w:spacing w:lineRule="auto" w:line="240" w:before="0" w:after="0"/>
              <w:jc w:val="both"/>
              <w:rPr/>
            </w:pPr>
            <w:r>
              <w:rPr/>
              <w:drawing>
                <wp:inline distT="0" distB="0" distL="0" distR="0">
                  <wp:extent cx="1905000" cy="1428750"/>
                  <wp:effectExtent l="0" t="0" r="0" b="0"/>
                  <wp:docPr id="36"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20" descr="\\lpft-nas-s1\SHO-MilnerD\SYMBOLS\Images PNG\law.png"/>
                          <pic:cNvPicPr>
                            <a:picLocks noChangeAspect="1" noChangeArrowheads="1"/>
                          </pic:cNvPicPr>
                        </pic:nvPicPr>
                        <pic:blipFill>
                          <a:blip r:embed="rId37"/>
                          <a:stretch>
                            <a:fillRect/>
                          </a:stretch>
                        </pic:blipFill>
                        <pic:spPr bwMode="auto">
                          <a:xfrm>
                            <a:off x="0" y="0"/>
                            <a:ext cx="1905000" cy="1428750"/>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Sometimes, we might need to share your information because it is the law. We will tell you when we do this.</w:t>
            </w:r>
          </w:p>
        </w:tc>
      </w:tr>
      <w:tr>
        <w:trPr>
          <w:trHeight w:val="2375" w:hRule="atLeast"/>
        </w:trPr>
        <w:tc>
          <w:tcPr>
            <w:tcW w:w="3256"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504950" cy="1295400"/>
                  <wp:effectExtent l="0" t="0" r="0" b="0"/>
                  <wp:docPr id="37"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21" descr="\\lpft-nas-s1\SHO-MilnerD\SYMBOLS\Images PNG\finding-out-V2.png"/>
                          <pic:cNvPicPr>
                            <a:picLocks noChangeAspect="1" noChangeArrowheads="1"/>
                          </pic:cNvPicPr>
                        </pic:nvPicPr>
                        <pic:blipFill>
                          <a:blip r:embed="rId38"/>
                          <a:stretch>
                            <a:fillRect/>
                          </a:stretch>
                        </pic:blipFill>
                        <pic:spPr bwMode="auto">
                          <a:xfrm>
                            <a:off x="0" y="0"/>
                            <a:ext cx="1504950" cy="1295400"/>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To find out if fraud is happening.</w:t>
            </w:r>
          </w:p>
        </w:tc>
      </w:tr>
      <w:tr>
        <w:trPr>
          <w:trHeight w:val="2900" w:hRule="atLeast"/>
        </w:trPr>
        <w:tc>
          <w:tcPr>
            <w:tcW w:w="3256" w:type="dxa"/>
            <w:tcBorders>
              <w:top w:val="single" w:sz="12" w:space="0" w:color="244061"/>
              <w:left w:val="single" w:sz="24" w:space="0" w:color="244061"/>
              <w:bottom w:val="single" w:sz="4" w:space="0" w:color="000000"/>
              <w:right w:val="dotted" w:sz="4" w:space="0" w:color="95B3D7"/>
            </w:tcBorders>
            <w:vAlign w:val="center"/>
          </w:tcPr>
          <w:p>
            <w:pPr>
              <w:pStyle w:val="Normal"/>
              <w:spacing w:lineRule="auto" w:line="240" w:before="0" w:after="0"/>
              <w:jc w:val="center"/>
              <w:rPr/>
            </w:pPr>
            <w:r>
              <w:rPr/>
              <w:drawing>
                <wp:inline distT="0" distB="0" distL="0" distR="0">
                  <wp:extent cx="1762125" cy="1552575"/>
                  <wp:effectExtent l="0" t="0" r="0" b="0"/>
                  <wp:docPr id="38"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22" descr="\\lpft-nas-s1\SHO-MilnerD\SYMBOLS\Images PNG\court-requirements.png"/>
                          <pic:cNvPicPr>
                            <a:picLocks noChangeAspect="1" noChangeArrowheads="1"/>
                          </pic:cNvPicPr>
                        </pic:nvPicPr>
                        <pic:blipFill>
                          <a:blip r:embed="rId39"/>
                          <a:stretch>
                            <a:fillRect/>
                          </a:stretch>
                        </pic:blipFill>
                        <pic:spPr bwMode="auto">
                          <a:xfrm>
                            <a:off x="0" y="0"/>
                            <a:ext cx="1762125" cy="1552575"/>
                          </a:xfrm>
                          <a:prstGeom prst="rect">
                            <a:avLst/>
                          </a:prstGeom>
                          <a:noFill/>
                        </pic:spPr>
                      </pic:pic>
                    </a:graphicData>
                  </a:graphic>
                </wp:inline>
              </w:drawing>
            </w:r>
          </w:p>
        </w:tc>
        <w:tc>
          <w:tcPr>
            <w:tcW w:w="6349" w:type="dxa"/>
            <w:tcBorders>
              <w:top w:val="single" w:sz="12" w:space="0" w:color="244061"/>
              <w:left w:val="dotted" w:sz="4" w:space="0" w:color="95B3D7"/>
              <w:bottom w:val="single" w:sz="4" w:space="0" w:color="000000"/>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If there is a court order.</w:t>
            </w:r>
          </w:p>
        </w:tc>
      </w:tr>
      <w:tr>
        <w:trPr>
          <w:trHeight w:val="2687" w:hRule="atLeast"/>
        </w:trPr>
        <w:tc>
          <w:tcPr>
            <w:tcW w:w="3256"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123950" cy="1552575"/>
                  <wp:effectExtent l="0" t="0" r="0" b="0"/>
                  <wp:docPr id="39"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23" descr="\\lpft-nas-s1\SHO-MilnerD\SYMBOLS\Images PNG\care-quality-commission.png"/>
                          <pic:cNvPicPr>
                            <a:picLocks noChangeAspect="1" noChangeArrowheads="1"/>
                          </pic:cNvPicPr>
                        </pic:nvPicPr>
                        <pic:blipFill>
                          <a:blip r:embed="rId40"/>
                          <a:stretch>
                            <a:fillRect/>
                          </a:stretch>
                        </pic:blipFill>
                        <pic:spPr bwMode="auto">
                          <a:xfrm>
                            <a:off x="0" y="0"/>
                            <a:ext cx="1123950" cy="1552575"/>
                          </a:xfrm>
                          <a:prstGeom prst="rect">
                            <a:avLst/>
                          </a:prstGeom>
                          <a:noFill/>
                        </pic:spPr>
                      </pic:pic>
                    </a:graphicData>
                  </a:graphic>
                </wp:inline>
              </w:drawing>
            </w:r>
          </w:p>
        </w:tc>
        <w:tc>
          <w:tcPr>
            <w:tcW w:w="6349"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If the Care Quality Commission need it for an inspection.</w:t>
            </w:r>
          </w:p>
        </w:tc>
      </w:tr>
      <w:tr>
        <w:trPr/>
        <w:tc>
          <w:tcPr>
            <w:tcW w:w="3256"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1485900" cy="1495425"/>
                  <wp:effectExtent l="0" t="0" r="0" b="0"/>
                  <wp:docPr id="40"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24" descr="\\lpft-nas-s1\SHO-MilnerD\SYMBOLS\Images PNG\police.png"/>
                          <pic:cNvPicPr>
                            <a:picLocks noChangeAspect="1" noChangeArrowheads="1"/>
                          </pic:cNvPicPr>
                        </pic:nvPicPr>
                        <pic:blipFill>
                          <a:blip r:embed="rId41"/>
                          <a:stretch>
                            <a:fillRect/>
                          </a:stretch>
                        </pic:blipFill>
                        <pic:spPr bwMode="auto">
                          <a:xfrm>
                            <a:off x="0" y="0"/>
                            <a:ext cx="1485900" cy="1495425"/>
                          </a:xfrm>
                          <a:prstGeom prst="rect">
                            <a:avLst/>
                          </a:prstGeom>
                          <a:noFill/>
                        </pic:spPr>
                      </pic:pic>
                    </a:graphicData>
                  </a:graphic>
                </wp:inline>
              </w:drawing>
            </w:r>
          </w:p>
        </w:tc>
        <w:tc>
          <w:tcPr>
            <w:tcW w:w="6349"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If the Police need to investigate a crime.</w:t>
            </w:r>
          </w:p>
        </w:tc>
      </w:tr>
    </w:tbl>
    <w:p>
      <w:pPr>
        <w:pStyle w:val="Normal"/>
        <w:jc w:val="both"/>
        <w:rPr>
          <w:rFonts w:ascii="Arial" w:hAnsi="Arial" w:cs="Arial"/>
          <w:b/>
          <w:color w:val="FF0066"/>
          <w:sz w:val="32"/>
          <w:szCs w:val="24"/>
        </w:rPr>
      </w:pPr>
      <w:r>
        <w:rPr>
          <w:rFonts w:cs="Arial" w:ascii="Arial" w:hAnsi="Arial"/>
          <w:b/>
          <w:color w:val="FF0066"/>
          <w:sz w:val="32"/>
          <w:szCs w:val="24"/>
        </w:rPr>
      </w:r>
    </w:p>
    <w:tbl>
      <w:tblPr>
        <w:tblW w:w="960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840"/>
        <w:gridCol w:w="5765"/>
      </w:tblGrid>
      <w:tr>
        <w:trPr>
          <w:trHeight w:val="615" w:hRule="atLeast"/>
        </w:trPr>
        <w:tc>
          <w:tcPr>
            <w:tcW w:w="9605" w:type="dxa"/>
            <w:gridSpan w:val="2"/>
            <w:tcBorders>
              <w:top w:val="single" w:sz="24" w:space="0" w:color="244061"/>
              <w:left w:val="single" w:sz="24" w:space="0" w:color="244061"/>
              <w:bottom w:val="single" w:sz="24" w:space="0" w:color="244061"/>
              <w:right w:val="single" w:sz="24" w:space="0" w:color="244061"/>
            </w:tcBorders>
            <w:vAlign w:val="center"/>
          </w:tcPr>
          <w:p>
            <w:pPr>
              <w:pStyle w:val="Normal"/>
              <w:spacing w:lineRule="auto" w:line="240" w:before="0" w:after="0"/>
              <w:rPr/>
            </w:pPr>
            <w:r>
              <w:rPr>
                <w:rFonts w:cs="Arial" w:ascii="Arial" w:hAnsi="Arial"/>
                <w:b/>
                <w:sz w:val="36"/>
                <w:szCs w:val="24"/>
              </w:rPr>
              <w:t>Where do we get information about you?</w:t>
            </w:r>
          </w:p>
        </w:tc>
      </w:tr>
      <w:tr>
        <w:trPr>
          <w:trHeight w:val="2319" w:hRule="atLeast"/>
        </w:trPr>
        <w:tc>
          <w:tcPr>
            <w:tcW w:w="3840"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190625" cy="1304925"/>
                  <wp:effectExtent l="0" t="0" r="0" b="0"/>
                  <wp:docPr id="41"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25" descr="\\lpft-nas-s1\SHO-MilnerD\SYMBOLS\Images PNG\you.png"/>
                          <pic:cNvPicPr>
                            <a:picLocks noChangeAspect="1" noChangeArrowheads="1"/>
                          </pic:cNvPicPr>
                        </pic:nvPicPr>
                        <pic:blipFill>
                          <a:blip r:embed="rId42"/>
                          <a:stretch>
                            <a:fillRect/>
                          </a:stretch>
                        </pic:blipFill>
                        <pic:spPr bwMode="auto">
                          <a:xfrm>
                            <a:off x="0" y="0"/>
                            <a:ext cx="1190625" cy="1304925"/>
                          </a:xfrm>
                          <a:prstGeom prst="rect">
                            <a:avLst/>
                          </a:prstGeom>
                          <a:noFill/>
                        </pic:spPr>
                      </pic:pic>
                    </a:graphicData>
                  </a:graphic>
                </wp:inline>
              </w:drawing>
            </w:r>
          </w:p>
        </w:tc>
        <w:tc>
          <w:tcPr>
            <w:tcW w:w="5765"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From you</w:t>
            </w:r>
          </w:p>
        </w:tc>
      </w:tr>
      <w:tr>
        <w:trPr>
          <w:trHeight w:val="2828" w:hRule="atLeast"/>
        </w:trPr>
        <w:tc>
          <w:tcPr>
            <w:tcW w:w="3840" w:type="dxa"/>
            <w:tcBorders>
              <w:top w:val="single" w:sz="12" w:space="0" w:color="244061"/>
              <w:left w:val="single" w:sz="24" w:space="0" w:color="244061"/>
              <w:bottom w:val="single" w:sz="4" w:space="0" w:color="000000"/>
              <w:right w:val="dotted" w:sz="4" w:space="0" w:color="95B3D7"/>
            </w:tcBorders>
            <w:vAlign w:val="center"/>
          </w:tcPr>
          <w:p>
            <w:pPr>
              <w:pStyle w:val="Normal"/>
              <w:spacing w:lineRule="auto" w:line="240" w:before="0" w:after="0"/>
              <w:jc w:val="center"/>
              <w:rPr/>
            </w:pPr>
            <w:r>
              <w:rPr/>
              <w:drawing>
                <wp:inline distT="0" distB="0" distL="0" distR="0">
                  <wp:extent cx="2066925" cy="1600200"/>
                  <wp:effectExtent l="0" t="0" r="0" b="0"/>
                  <wp:docPr id="42"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26" descr="\\lpft-nas-s1\SHO-MilnerD\SYMBOLS\Images PNG\doctors-office.png"/>
                          <pic:cNvPicPr>
                            <a:picLocks noChangeAspect="1" noChangeArrowheads="1"/>
                          </pic:cNvPicPr>
                        </pic:nvPicPr>
                        <pic:blipFill>
                          <a:blip r:embed="rId43"/>
                          <a:stretch>
                            <a:fillRect/>
                          </a:stretch>
                        </pic:blipFill>
                        <pic:spPr bwMode="auto">
                          <a:xfrm>
                            <a:off x="0" y="0"/>
                            <a:ext cx="2066925" cy="1600200"/>
                          </a:xfrm>
                          <a:prstGeom prst="rect">
                            <a:avLst/>
                          </a:prstGeom>
                          <a:noFill/>
                        </pic:spPr>
                      </pic:pic>
                    </a:graphicData>
                  </a:graphic>
                </wp:inline>
              </w:drawing>
            </w:r>
          </w:p>
        </w:tc>
        <w:tc>
          <w:tcPr>
            <w:tcW w:w="5765" w:type="dxa"/>
            <w:tcBorders>
              <w:top w:val="single" w:sz="12" w:space="0" w:color="244061"/>
              <w:left w:val="dotted" w:sz="4" w:space="0" w:color="95B3D7"/>
              <w:bottom w:val="single" w:sz="4" w:space="0" w:color="000000"/>
              <w:right w:val="single" w:sz="24" w:space="0" w:color="244061"/>
            </w:tcBorders>
            <w:vAlign w:val="center"/>
          </w:tcPr>
          <w:p>
            <w:pPr>
              <w:pStyle w:val="Normal"/>
              <w:spacing w:lineRule="auto" w:line="240" w:before="0" w:after="0"/>
              <w:rPr/>
            </w:pPr>
            <w:r>
              <w:rPr>
                <w:rFonts w:cs="Arial" w:ascii="Arial" w:hAnsi="Arial"/>
                <w:sz w:val="28"/>
                <w:szCs w:val="24"/>
              </w:rPr>
              <w:t>From your previous doctor (if you have one)</w:t>
            </w:r>
          </w:p>
        </w:tc>
      </w:tr>
      <w:tr>
        <w:trPr>
          <w:trHeight w:val="2677" w:hRule="atLeast"/>
        </w:trPr>
        <w:tc>
          <w:tcPr>
            <w:tcW w:w="3840"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2095500" cy="1381125"/>
                  <wp:effectExtent l="0" t="0" r="0" b="0"/>
                  <wp:docPr id="43"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27" descr="\\lpft-nas-s1\SHO-MilnerD\SYMBOLS\Images PNG\hospital-V3.png"/>
                          <pic:cNvPicPr>
                            <a:picLocks noChangeAspect="1" noChangeArrowheads="1"/>
                          </pic:cNvPicPr>
                        </pic:nvPicPr>
                        <pic:blipFill>
                          <a:blip r:embed="rId44"/>
                          <a:stretch>
                            <a:fillRect/>
                          </a:stretch>
                        </pic:blipFill>
                        <pic:spPr bwMode="auto">
                          <a:xfrm>
                            <a:off x="0" y="0"/>
                            <a:ext cx="2095500" cy="1381125"/>
                          </a:xfrm>
                          <a:prstGeom prst="rect">
                            <a:avLst/>
                          </a:prstGeom>
                          <a:noFill/>
                        </pic:spPr>
                      </pic:pic>
                    </a:graphicData>
                  </a:graphic>
                </wp:inline>
              </w:drawing>
            </w:r>
          </w:p>
        </w:tc>
        <w:tc>
          <w:tcPr>
            <w:tcW w:w="5765"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uto" w:line="240" w:before="0" w:after="0"/>
              <w:rPr/>
            </w:pPr>
            <w:r>
              <w:rPr>
                <w:rFonts w:cs="Arial" w:ascii="Arial" w:hAnsi="Arial"/>
                <w:sz w:val="28"/>
                <w:szCs w:val="24"/>
              </w:rPr>
              <w:t>From hospital</w:t>
            </w:r>
          </w:p>
        </w:tc>
      </w:tr>
      <w:tr>
        <w:trPr>
          <w:trHeight w:val="35" w:hRule="atLeast"/>
        </w:trPr>
        <w:tc>
          <w:tcPr>
            <w:tcW w:w="9605" w:type="dxa"/>
            <w:gridSpan w:val="2"/>
            <w:tcBorders/>
            <w:vAlign w:val="center"/>
          </w:tcPr>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r>
          </w:p>
        </w:tc>
      </w:tr>
      <w:tr>
        <w:trPr>
          <w:trHeight w:val="768" w:hRule="atLeast"/>
        </w:trPr>
        <w:tc>
          <w:tcPr>
            <w:tcW w:w="9605" w:type="dxa"/>
            <w:gridSpan w:val="2"/>
            <w:tcBorders>
              <w:top w:val="single" w:sz="24" w:space="0" w:color="244061"/>
              <w:left w:val="single" w:sz="24" w:space="0" w:color="244061"/>
              <w:bottom w:val="single" w:sz="24" w:space="0" w:color="244061"/>
              <w:right w:val="single" w:sz="24" w:space="0" w:color="244061"/>
            </w:tcBorders>
            <w:vAlign w:val="center"/>
          </w:tcPr>
          <w:p>
            <w:pPr>
              <w:pStyle w:val="Normal"/>
              <w:spacing w:lineRule="auto" w:line="240" w:before="0" w:after="0"/>
              <w:rPr/>
            </w:pPr>
            <w:r>
              <w:rPr>
                <w:rFonts w:cs="Arial" w:ascii="Arial" w:hAnsi="Arial"/>
                <w:b/>
                <w:sz w:val="36"/>
                <w:szCs w:val="24"/>
              </w:rPr>
              <w:t>How do we keep information about you?</w:t>
            </w:r>
          </w:p>
        </w:tc>
      </w:tr>
      <w:tr>
        <w:trPr>
          <w:trHeight w:val="3907" w:hRule="atLeast"/>
        </w:trPr>
        <w:tc>
          <w:tcPr>
            <w:tcW w:w="3840"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695325" cy="1028700"/>
                  <wp:effectExtent l="0" t="0" r="0" b="0"/>
                  <wp:docPr id="44"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28" descr="\\lpft-nas-s1\SHO-MilnerD\SYMBOLS\Images PNG\plan-in-folder.png"/>
                          <pic:cNvPicPr>
                            <a:picLocks noChangeAspect="1" noChangeArrowheads="1"/>
                          </pic:cNvPicPr>
                        </pic:nvPicPr>
                        <pic:blipFill>
                          <a:blip r:embed="rId45"/>
                          <a:stretch>
                            <a:fillRect/>
                          </a:stretch>
                        </pic:blipFill>
                        <pic:spPr bwMode="auto">
                          <a:xfrm>
                            <a:off x="0" y="0"/>
                            <a:ext cx="695325" cy="1028700"/>
                          </a:xfrm>
                          <a:prstGeom prst="rect">
                            <a:avLst/>
                          </a:prstGeom>
                          <a:noFill/>
                        </pic:spPr>
                      </pic:pic>
                    </a:graphicData>
                  </a:graphic>
                </wp:inline>
              </w:drawing>
            </w:r>
          </w:p>
          <w:p>
            <w:pPr>
              <w:pStyle w:val="Normal"/>
              <w:spacing w:lineRule="auto" w:line="240" w:before="0" w:after="0"/>
              <w:jc w:val="center"/>
              <w:rPr/>
            </w:pPr>
            <w:r>
              <w:rPr/>
              <w:drawing>
                <wp:inline distT="0" distB="0" distL="0" distR="0">
                  <wp:extent cx="1771650" cy="1266825"/>
                  <wp:effectExtent l="0" t="0" r="0" b="0"/>
                  <wp:docPr id="45"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29" descr="\\lpft-nas-s1\SHO-MilnerD\SYMBOLS\Images PNG\computer.png"/>
                          <pic:cNvPicPr>
                            <a:picLocks noChangeAspect="1" noChangeArrowheads="1"/>
                          </pic:cNvPicPr>
                        </pic:nvPicPr>
                        <pic:blipFill>
                          <a:blip r:embed="rId46"/>
                          <a:stretch>
                            <a:fillRect/>
                          </a:stretch>
                        </pic:blipFill>
                        <pic:spPr bwMode="auto">
                          <a:xfrm>
                            <a:off x="0" y="0"/>
                            <a:ext cx="1771650" cy="1266825"/>
                          </a:xfrm>
                          <a:prstGeom prst="rect">
                            <a:avLst/>
                          </a:prstGeom>
                          <a:noFill/>
                        </pic:spPr>
                      </pic:pic>
                    </a:graphicData>
                  </a:graphic>
                </wp:inline>
              </w:drawing>
            </w:r>
          </w:p>
        </w:tc>
        <w:tc>
          <w:tcPr>
            <w:tcW w:w="5765"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We keep your information on paper and in a file.</w:t>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4"/>
              </w:rPr>
            </w:pPr>
            <w:r>
              <w:rPr>
                <w:rFonts w:cs="Arial" w:ascii="Arial" w:hAnsi="Arial"/>
                <w:sz w:val="28"/>
                <w:szCs w:val="24"/>
              </w:rPr>
              <w:t xml:space="preserve">We also keep your information in an electronic patient record system, on the computer. </w:t>
            </w:r>
          </w:p>
          <w:p>
            <w:pPr>
              <w:pStyle w:val="Normal"/>
              <w:spacing w:lineRule="auto" w:line="240" w:before="0" w:after="0"/>
              <w:rPr>
                <w:rFonts w:ascii="Arial" w:hAnsi="Arial" w:cs="Arial"/>
                <w:sz w:val="28"/>
                <w:szCs w:val="24"/>
              </w:rPr>
            </w:pPr>
            <w:r>
              <w:rPr>
                <w:rFonts w:cs="Arial" w:ascii="Arial" w:hAnsi="Arial"/>
                <w:sz w:val="28"/>
                <w:szCs w:val="24"/>
              </w:rPr>
            </w:r>
          </w:p>
          <w:p>
            <w:pPr>
              <w:pStyle w:val="Normal"/>
              <w:spacing w:lineRule="auto" w:line="240" w:before="0" w:after="0"/>
              <w:rPr>
                <w:rFonts w:ascii="Arial" w:hAnsi="Arial" w:cs="Arial"/>
                <w:sz w:val="28"/>
                <w:szCs w:val="28"/>
              </w:rPr>
            </w:pPr>
            <w:r>
              <w:rPr>
                <w:rFonts w:cs="Arial" w:ascii="Arial" w:hAnsi="Arial"/>
                <w:sz w:val="28"/>
                <w:szCs w:val="28"/>
              </w:rPr>
              <w:t>The NHS Records Management Code of Practice for Health and Social Care 2021 and National Archives Requirements tells us to do this</w:t>
            </w:r>
          </w:p>
        </w:tc>
      </w:tr>
      <w:tr>
        <w:trPr>
          <w:trHeight w:val="2108" w:hRule="atLeast"/>
        </w:trPr>
        <w:tc>
          <w:tcPr>
            <w:tcW w:w="3840"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2295525" cy="1257300"/>
                  <wp:effectExtent l="0" t="0" r="0" b="0"/>
                  <wp:docPr id="46"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31" descr="\\lpft-nas-s1\SHO-MilnerD\SYMBOLS\Images PNG\data-protection.png"/>
                          <pic:cNvPicPr>
                            <a:picLocks noChangeAspect="1" noChangeArrowheads="1"/>
                          </pic:cNvPicPr>
                        </pic:nvPicPr>
                        <pic:blipFill>
                          <a:blip r:embed="rId47"/>
                          <a:stretch>
                            <a:fillRect/>
                          </a:stretch>
                        </pic:blipFill>
                        <pic:spPr bwMode="auto">
                          <a:xfrm>
                            <a:off x="0" y="0"/>
                            <a:ext cx="2295525" cy="1257300"/>
                          </a:xfrm>
                          <a:prstGeom prst="rect">
                            <a:avLst/>
                          </a:prstGeom>
                          <a:noFill/>
                        </pic:spPr>
                      </pic:pic>
                    </a:graphicData>
                  </a:graphic>
                </wp:inline>
              </w:drawing>
            </w:r>
          </w:p>
        </w:tc>
        <w:tc>
          <w:tcPr>
            <w:tcW w:w="576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The law tells us how to keep your information. These laws include the Data Protection Act 2018, the GDPR 2016, and the Common Law Duty of Confidentiality.</w:t>
            </w:r>
          </w:p>
        </w:tc>
      </w:tr>
      <w:tr>
        <w:trPr>
          <w:trHeight w:val="2124" w:hRule="atLeast"/>
        </w:trPr>
        <w:tc>
          <w:tcPr>
            <w:tcW w:w="3840" w:type="dxa"/>
            <w:tcBorders>
              <w:top w:val="single" w:sz="12" w:space="0" w:color="244061"/>
              <w:left w:val="single" w:sz="24" w:space="0" w:color="244061"/>
              <w:bottom w:val="single" w:sz="4" w:space="0" w:color="000000"/>
              <w:right w:val="dotted" w:sz="4" w:space="0" w:color="95B3D7"/>
            </w:tcBorders>
            <w:vAlign w:val="center"/>
          </w:tcPr>
          <w:p>
            <w:pPr>
              <w:pStyle w:val="Normal"/>
              <w:spacing w:lineRule="auto" w:line="240" w:before="0" w:after="0"/>
              <w:jc w:val="center"/>
              <w:rPr/>
            </w:pPr>
            <w:r>
              <w:rPr/>
              <w:drawing>
                <wp:inline distT="0" distB="0" distL="0" distR="0">
                  <wp:extent cx="1057275" cy="1228725"/>
                  <wp:effectExtent l="0" t="0" r="0" b="0"/>
                  <wp:docPr id="47"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33" descr="\\lpft-nas-s1\SHO-MilnerD\SYMBOLS\Images PNG\checking-V2.png"/>
                          <pic:cNvPicPr>
                            <a:picLocks noChangeAspect="1" noChangeArrowheads="1"/>
                          </pic:cNvPicPr>
                        </pic:nvPicPr>
                        <pic:blipFill>
                          <a:blip r:embed="rId48"/>
                          <a:stretch>
                            <a:fillRect/>
                          </a:stretch>
                        </pic:blipFill>
                        <pic:spPr bwMode="auto">
                          <a:xfrm>
                            <a:off x="0" y="0"/>
                            <a:ext cx="1057275" cy="1228725"/>
                          </a:xfrm>
                          <a:prstGeom prst="rect">
                            <a:avLst/>
                          </a:prstGeom>
                          <a:noFill/>
                        </pic:spPr>
                      </pic:pic>
                    </a:graphicData>
                  </a:graphic>
                </wp:inline>
              </w:drawing>
            </w:r>
          </w:p>
        </w:tc>
        <w:tc>
          <w:tcPr>
            <w:tcW w:w="5765" w:type="dxa"/>
            <w:tcBorders>
              <w:top w:val="single" w:sz="12" w:space="0" w:color="244061"/>
              <w:left w:val="dotted" w:sz="4" w:space="0" w:color="95B3D7"/>
              <w:bottom w:val="single" w:sz="4" w:space="0" w:color="000000"/>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We keep information about you for as long as we need to do make your health better</w:t>
            </w:r>
          </w:p>
        </w:tc>
      </w:tr>
      <w:tr>
        <w:trPr>
          <w:trHeight w:val="2255" w:hRule="atLeast"/>
        </w:trPr>
        <w:tc>
          <w:tcPr>
            <w:tcW w:w="3840"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1895475" cy="1362075"/>
                  <wp:effectExtent l="0" t="0" r="0" b="0"/>
                  <wp:docPr id="48"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30" descr="\\lpft-nas-s1\SHO-MilnerD\SYMBOLS\Images PNG\computer.png"/>
                          <pic:cNvPicPr>
                            <a:picLocks noChangeAspect="1" noChangeArrowheads="1"/>
                          </pic:cNvPicPr>
                        </pic:nvPicPr>
                        <pic:blipFill>
                          <a:blip r:embed="rId49"/>
                          <a:stretch>
                            <a:fillRect/>
                          </a:stretch>
                        </pic:blipFill>
                        <pic:spPr bwMode="auto">
                          <a:xfrm>
                            <a:off x="0" y="0"/>
                            <a:ext cx="1895475" cy="1362075"/>
                          </a:xfrm>
                          <a:prstGeom prst="rect">
                            <a:avLst/>
                          </a:prstGeom>
                          <a:noFill/>
                        </pic:spPr>
                      </pic:pic>
                    </a:graphicData>
                  </a:graphic>
                </wp:inline>
              </w:drawing>
            </w:r>
          </w:p>
        </w:tc>
        <w:tc>
          <w:tcPr>
            <w:tcW w:w="5765"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 xml:space="preserve">You can read more about this online using this link (NHS Record Management code of practice): </w:t>
            </w:r>
            <w:hyperlink r:id="rId50">
              <w:r>
                <w:rPr>
                  <w:rStyle w:val="Hyperlink"/>
                  <w:rFonts w:cs="Arial" w:ascii="Arial" w:hAnsi="Arial"/>
                  <w:sz w:val="28"/>
                  <w:szCs w:val="28"/>
                </w:rPr>
                <w:t>https://transform.england.nhs.uk/information-governance/guidance/records-management-code/records-management-code-of-practice-2021/</w:t>
              </w:r>
            </w:hyperlink>
            <w:r>
              <w:rPr>
                <w:sz w:val="28"/>
                <w:szCs w:val="28"/>
              </w:rPr>
              <w:t xml:space="preserve"> </w:t>
            </w:r>
          </w:p>
        </w:tc>
      </w:tr>
    </w:tbl>
    <w:p>
      <w:pPr>
        <w:pStyle w:val="Normal"/>
        <w:jc w:val="both"/>
        <w:rPr>
          <w:rFonts w:ascii="Arial" w:hAnsi="Arial" w:cs="Arial"/>
          <w:b/>
          <w:color w:val="FF0066"/>
          <w:sz w:val="32"/>
          <w:szCs w:val="24"/>
        </w:rPr>
      </w:pPr>
      <w:r>
        <w:rPr>
          <w:rFonts w:cs="Arial" w:ascii="Arial" w:hAnsi="Arial"/>
          <w:b/>
          <w:color w:val="FF0066"/>
          <w:sz w:val="32"/>
          <w:szCs w:val="24"/>
        </w:rPr>
      </w:r>
    </w:p>
    <w:p>
      <w:pPr>
        <w:pStyle w:val="Normal"/>
        <w:jc w:val="both"/>
        <w:rPr>
          <w:rFonts w:ascii="Arial" w:hAnsi="Arial" w:cs="Arial"/>
          <w:b/>
          <w:color w:val="FF0066"/>
          <w:sz w:val="32"/>
          <w:szCs w:val="24"/>
        </w:rPr>
      </w:pPr>
      <w:r>
        <w:rPr>
          <w:rFonts w:cs="Arial" w:ascii="Arial" w:hAnsi="Arial"/>
          <w:b/>
          <w:color w:val="FF0066"/>
          <w:sz w:val="32"/>
          <w:szCs w:val="24"/>
        </w:rPr>
      </w:r>
    </w:p>
    <w:p>
      <w:pPr>
        <w:pStyle w:val="Normal"/>
        <w:jc w:val="both"/>
        <w:rPr>
          <w:rFonts w:ascii="Arial" w:hAnsi="Arial" w:cs="Arial"/>
          <w:b/>
          <w:color w:val="FF0066"/>
          <w:sz w:val="32"/>
          <w:szCs w:val="24"/>
        </w:rPr>
      </w:pPr>
      <w:r>
        <w:rPr>
          <w:rFonts w:cs="Arial" w:ascii="Arial" w:hAnsi="Arial"/>
          <w:b/>
          <w:color w:val="FF0066"/>
          <w:sz w:val="32"/>
          <w:szCs w:val="24"/>
        </w:rPr>
      </w:r>
    </w:p>
    <w:p>
      <w:pPr>
        <w:pStyle w:val="Normal"/>
        <w:jc w:val="both"/>
        <w:rPr>
          <w:rFonts w:ascii="Arial" w:hAnsi="Arial" w:cs="Arial"/>
          <w:b/>
          <w:color w:val="FF0066"/>
          <w:sz w:val="32"/>
          <w:szCs w:val="24"/>
        </w:rPr>
      </w:pPr>
      <w:r>
        <w:rPr>
          <w:rFonts w:cs="Arial" w:ascii="Arial" w:hAnsi="Arial"/>
          <w:b/>
          <w:color w:val="FF0066"/>
          <w:sz w:val="32"/>
          <w:szCs w:val="24"/>
        </w:rPr>
      </w:r>
    </w:p>
    <w:p>
      <w:pPr>
        <w:pStyle w:val="Normal"/>
        <w:jc w:val="both"/>
        <w:rPr>
          <w:rFonts w:ascii="Arial" w:hAnsi="Arial" w:cs="Arial"/>
          <w:b/>
          <w:color w:val="FF0066"/>
          <w:sz w:val="32"/>
          <w:szCs w:val="24"/>
        </w:rPr>
      </w:pPr>
      <w:r>
        <w:rPr>
          <w:rFonts w:cs="Arial" w:ascii="Arial" w:hAnsi="Arial"/>
          <w:b/>
          <w:color w:val="FF0066"/>
          <w:sz w:val="32"/>
          <w:szCs w:val="24"/>
        </w:rPr>
      </w:r>
    </w:p>
    <w:tbl>
      <w:tblPr>
        <w:tblW w:w="960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538"/>
        <w:gridCol w:w="6067"/>
      </w:tblGrid>
      <w:tr>
        <w:trPr>
          <w:trHeight w:val="710" w:hRule="atLeast"/>
        </w:trPr>
        <w:tc>
          <w:tcPr>
            <w:tcW w:w="9605" w:type="dxa"/>
            <w:gridSpan w:val="2"/>
            <w:tcBorders>
              <w:top w:val="single" w:sz="24" w:space="0" w:color="244061"/>
              <w:left w:val="single" w:sz="24" w:space="0" w:color="244061"/>
              <w:bottom w:val="single" w:sz="24" w:space="0" w:color="244061"/>
              <w:right w:val="single" w:sz="24" w:space="0" w:color="244061"/>
            </w:tcBorders>
            <w:vAlign w:val="center"/>
          </w:tcPr>
          <w:p>
            <w:pPr>
              <w:pStyle w:val="Normal"/>
              <w:spacing w:lineRule="auto" w:line="240" w:before="0" w:after="0"/>
              <w:rPr/>
            </w:pPr>
            <w:r>
              <w:rPr>
                <w:rFonts w:cs="Arial" w:ascii="Arial" w:hAnsi="Arial"/>
                <w:b/>
                <w:sz w:val="36"/>
                <w:szCs w:val="24"/>
              </w:rPr>
              <w:t>We have to:</w:t>
            </w:r>
          </w:p>
        </w:tc>
      </w:tr>
      <w:tr>
        <w:trPr>
          <w:trHeight w:val="2280" w:hRule="atLeast"/>
        </w:trPr>
        <w:tc>
          <w:tcPr>
            <w:tcW w:w="3538"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533525" cy="1333500"/>
                  <wp:effectExtent l="0" t="0" r="0" b="0"/>
                  <wp:docPr id="49"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34" descr="\\lpft-nas-s1\SHO-MilnerD\SYMBOLS\Images PNG\good-information.png"/>
                          <pic:cNvPicPr>
                            <a:picLocks noChangeAspect="1" noChangeArrowheads="1"/>
                          </pic:cNvPicPr>
                        </pic:nvPicPr>
                        <pic:blipFill>
                          <a:blip r:embed="rId51"/>
                          <a:stretch>
                            <a:fillRect/>
                          </a:stretch>
                        </pic:blipFill>
                        <pic:spPr bwMode="auto">
                          <a:xfrm>
                            <a:off x="0" y="0"/>
                            <a:ext cx="1533525" cy="1333500"/>
                          </a:xfrm>
                          <a:prstGeom prst="rect">
                            <a:avLst/>
                          </a:prstGeom>
                          <a:noFill/>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Keep your records up to date, complete, and accurate, about the care we give you.</w:t>
            </w:r>
          </w:p>
          <w:p>
            <w:pPr>
              <w:pStyle w:val="Normal"/>
              <w:spacing w:lineRule="auto" w:line="240" w:before="0" w:after="0"/>
              <w:rPr>
                <w:rFonts w:ascii="Arial" w:hAnsi="Arial" w:cs="Arial"/>
                <w:b/>
                <w:color w:val="FF0066"/>
                <w:sz w:val="28"/>
                <w:szCs w:val="24"/>
              </w:rPr>
            </w:pPr>
            <w:r>
              <w:rPr>
                <w:rFonts w:cs="Arial" w:ascii="Arial" w:hAnsi="Arial"/>
                <w:b/>
                <w:color w:val="FF0066"/>
                <w:sz w:val="28"/>
                <w:szCs w:val="24"/>
              </w:rPr>
            </w:r>
          </w:p>
        </w:tc>
      </w:tr>
      <w:tr>
        <w:trPr>
          <w:trHeight w:val="2114"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524000" cy="1057275"/>
                  <wp:effectExtent l="0" t="0" r="0" b="0"/>
                  <wp:docPr id="50"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35" descr="\\lpft-nas-s1\SHO-MilnerD\SYMBOLS\Images PNG\password-for-computer.png"/>
                          <pic:cNvPicPr>
                            <a:picLocks noChangeAspect="1" noChangeArrowheads="1"/>
                          </pic:cNvPicPr>
                        </pic:nvPicPr>
                        <pic:blipFill>
                          <a:blip r:embed="rId52"/>
                          <a:stretch>
                            <a:fillRect/>
                          </a:stretch>
                        </pic:blipFill>
                        <pic:spPr bwMode="auto">
                          <a:xfrm>
                            <a:off x="0" y="0"/>
                            <a:ext cx="1524000" cy="1057275"/>
                          </a:xfrm>
                          <a:prstGeom prst="rect">
                            <a:avLst/>
                          </a:prstGeom>
                          <a:noFill/>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Keep records about you confidential and secure.</w:t>
            </w:r>
          </w:p>
          <w:p>
            <w:pPr>
              <w:pStyle w:val="Normal"/>
              <w:spacing w:lineRule="auto" w:line="240" w:before="0" w:after="0"/>
              <w:rPr/>
            </w:pPr>
            <w:r>
              <w:rPr>
                <w:rFonts w:cs="Arial" w:ascii="Arial" w:hAnsi="Arial"/>
                <w:sz w:val="28"/>
                <w:szCs w:val="24"/>
              </w:rPr>
              <w:t>We will make sure we keep your information safe, using computer passwords for electronic information, and locks for paper information.</w:t>
            </w:r>
          </w:p>
        </w:tc>
      </w:tr>
      <w:tr>
        <w:trPr>
          <w:trHeight w:val="2439"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543050" cy="1304925"/>
                  <wp:effectExtent l="0" t="0" r="0" b="0"/>
                  <wp:docPr id="51"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336" descr="\\lpft-nas-s1\SHO-MilnerD\SYMBOLS\Images PNG\what-is-accessible-information.png"/>
                          <pic:cNvPicPr>
                            <a:picLocks noChangeAspect="1" noChangeArrowheads="1"/>
                          </pic:cNvPicPr>
                        </pic:nvPicPr>
                        <pic:blipFill>
                          <a:blip r:embed="rId53"/>
                          <a:stretch>
                            <a:fillRect/>
                          </a:stretch>
                        </pic:blipFill>
                        <pic:spPr bwMode="auto">
                          <a:xfrm>
                            <a:off x="0" y="0"/>
                            <a:ext cx="1543050" cy="1304925"/>
                          </a:xfrm>
                          <a:prstGeom prst="rect">
                            <a:avLst/>
                          </a:prstGeom>
                          <a:noFill/>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pPr>
            <w:r>
              <w:rPr>
                <w:rFonts w:cs="Arial" w:ascii="Arial" w:hAnsi="Arial"/>
                <w:sz w:val="28"/>
                <w:szCs w:val="24"/>
              </w:rPr>
              <w:t xml:space="preserve">Give you information in a way you can understand. </w:t>
            </w:r>
          </w:p>
        </w:tc>
      </w:tr>
    </w:tbl>
    <w:p>
      <w:pPr>
        <w:pStyle w:val="Normal"/>
        <w:ind w:firstLine="720"/>
        <w:jc w:val="both"/>
        <w:rPr>
          <w:rFonts w:ascii="Arial" w:hAnsi="Arial" w:cs="Arial"/>
          <w:b/>
          <w:color w:val="FF0066"/>
          <w:sz w:val="32"/>
          <w:szCs w:val="24"/>
        </w:rPr>
      </w:pPr>
      <w:r>
        <w:rPr>
          <w:rFonts w:cs="Arial" w:ascii="Arial" w:hAnsi="Arial"/>
          <w:b/>
          <w:color w:val="FF0066"/>
          <w:sz w:val="32"/>
          <w:szCs w:val="24"/>
        </w:rPr>
      </w:r>
    </w:p>
    <w:tbl>
      <w:tblPr>
        <w:tblW w:w="963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3538"/>
        <w:gridCol w:w="6095"/>
      </w:tblGrid>
      <w:tr>
        <w:trPr>
          <w:trHeight w:val="791" w:hRule="atLeast"/>
        </w:trPr>
        <w:tc>
          <w:tcPr>
            <w:tcW w:w="9633" w:type="dxa"/>
            <w:gridSpan w:val="2"/>
            <w:tcBorders>
              <w:top w:val="single" w:sz="24" w:space="0" w:color="244061"/>
              <w:left w:val="single" w:sz="24" w:space="0" w:color="244061"/>
              <w:bottom w:val="single" w:sz="4" w:space="0" w:color="000000"/>
              <w:right w:val="single" w:sz="24" w:space="0" w:color="244061"/>
            </w:tcBorders>
            <w:vAlign w:val="center"/>
          </w:tcPr>
          <w:p>
            <w:pPr>
              <w:pStyle w:val="Normal"/>
              <w:spacing w:before="0" w:after="160"/>
              <w:rPr>
                <w:rFonts w:ascii="Arial" w:hAnsi="Arial" w:cs="Arial"/>
                <w:b/>
                <w:color w:val="FF0066"/>
                <w:sz w:val="36"/>
                <w:szCs w:val="24"/>
              </w:rPr>
            </w:pPr>
            <w:r>
              <w:rPr>
                <w:rFonts w:cs="Arial" w:ascii="Arial" w:hAnsi="Arial"/>
                <w:b/>
                <w:sz w:val="36"/>
                <w:szCs w:val="24"/>
              </w:rPr>
              <w:t>What are your rights?</w:t>
            </w:r>
          </w:p>
        </w:tc>
      </w:tr>
      <w:tr>
        <w:trPr>
          <w:trHeight w:val="2139" w:hRule="atLeast"/>
        </w:trPr>
        <w:tc>
          <w:tcPr>
            <w:tcW w:w="3538" w:type="dxa"/>
            <w:tcBorders>
              <w:top w:val="single" w:sz="24"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219200" cy="1276350"/>
                  <wp:effectExtent l="0" t="0" r="0" b="0"/>
                  <wp:docPr id="52"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37" descr="\\lpft-nas-s1\SHO-MilnerD\SYMBOLS\Images PNG\ask-for-information.png"/>
                          <pic:cNvPicPr>
                            <a:picLocks noChangeAspect="1" noChangeArrowheads="1"/>
                          </pic:cNvPicPr>
                        </pic:nvPicPr>
                        <pic:blipFill>
                          <a:blip r:embed="rId54"/>
                          <a:stretch>
                            <a:fillRect/>
                          </a:stretch>
                        </pic:blipFill>
                        <pic:spPr bwMode="auto">
                          <a:xfrm>
                            <a:off x="0" y="0"/>
                            <a:ext cx="1219200" cy="1276350"/>
                          </a:xfrm>
                          <a:prstGeom prst="rect">
                            <a:avLst/>
                          </a:prstGeom>
                          <a:noFill/>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You can ask to see the information we have about you</w:t>
            </w:r>
          </w:p>
        </w:tc>
      </w:tr>
      <w:tr>
        <w:trPr>
          <w:trHeight w:val="1673"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2009775" cy="695325"/>
                  <wp:effectExtent l="0" t="0" r="0" b="0"/>
                  <wp:docPr id="53"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38" descr="\\lpft-nas-s1\SHO-MilnerD\SYMBOLS\Images PNG\change-of-address.png"/>
                          <pic:cNvPicPr>
                            <a:picLocks noChangeAspect="1" noChangeArrowheads="1"/>
                          </pic:cNvPicPr>
                        </pic:nvPicPr>
                        <pic:blipFill>
                          <a:blip r:embed="rId55"/>
                          <a:stretch>
                            <a:fillRect/>
                          </a:stretch>
                        </pic:blipFill>
                        <pic:spPr bwMode="auto">
                          <a:xfrm>
                            <a:off x="0" y="0"/>
                            <a:ext cx="2009775" cy="695325"/>
                          </a:xfrm>
                          <a:prstGeom prst="rect">
                            <a:avLst/>
                          </a:prstGeom>
                          <a:noFill/>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You can ask us to change any information that is wrong</w:t>
            </w:r>
          </w:p>
        </w:tc>
      </w:tr>
      <w:tr>
        <w:trPr>
          <w:trHeight w:val="1697"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876425" cy="904875"/>
                  <wp:effectExtent l="0" t="0" r="0" b="0"/>
                  <wp:docPr id="54"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39" descr="\\lpft-nas-s1\SHO-MilnerD\SYMBOLS\Images PNG\do-not-share-information.png"/>
                          <pic:cNvPicPr>
                            <a:picLocks noChangeAspect="1" noChangeArrowheads="1"/>
                          </pic:cNvPicPr>
                        </pic:nvPicPr>
                        <pic:blipFill>
                          <a:blip r:embed="rId56"/>
                          <a:stretch>
                            <a:fillRect/>
                          </a:stretch>
                        </pic:blipFill>
                        <pic:spPr bwMode="auto">
                          <a:xfrm>
                            <a:off x="0" y="0"/>
                            <a:ext cx="1876425" cy="904875"/>
                          </a:xfrm>
                          <a:prstGeom prst="rect">
                            <a:avLst/>
                          </a:prstGeom>
                          <a:noFill/>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You can tell us not to share your personal information (unless we need to because of the law)</w:t>
            </w:r>
          </w:p>
        </w:tc>
      </w:tr>
      <w:tr>
        <w:trPr>
          <w:trHeight w:val="1990"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885950" cy="1114425"/>
                  <wp:effectExtent l="0" t="0" r="0" b="0"/>
                  <wp:docPr id="55"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40" descr="\\lpft-nas-s1\SHO-MilnerD\SYMBOLS\Images PNG\give-feedback-2.png"/>
                          <pic:cNvPicPr>
                            <a:picLocks noChangeAspect="1" noChangeArrowheads="1"/>
                          </pic:cNvPicPr>
                        </pic:nvPicPr>
                        <pic:blipFill>
                          <a:blip r:embed="rId57"/>
                          <a:stretch>
                            <a:fillRect/>
                          </a:stretch>
                        </pic:blipFill>
                        <pic:spPr bwMode="auto">
                          <a:xfrm>
                            <a:off x="0" y="0"/>
                            <a:ext cx="1885950" cy="1114425"/>
                          </a:xfrm>
                          <a:prstGeom prst="rect">
                            <a:avLst/>
                          </a:prstGeom>
                          <a:noFill/>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40" w:before="0" w:after="0"/>
              <w:rPr>
                <w:rFonts w:ascii="Arial" w:hAnsi="Arial" w:cs="Arial"/>
                <w:sz w:val="28"/>
                <w:szCs w:val="24"/>
              </w:rPr>
            </w:pPr>
            <w:r>
              <w:rPr>
                <w:rFonts w:cs="Arial" w:ascii="Arial" w:hAnsi="Arial"/>
                <w:sz w:val="28"/>
                <w:szCs w:val="24"/>
              </w:rPr>
              <w:t>You can ask us to give the records we have about you to another organisation.</w:t>
            </w:r>
          </w:p>
        </w:tc>
      </w:tr>
      <w:tr>
        <w:trPr>
          <w:trHeight w:val="1678" w:hRule="atLeast"/>
        </w:trPr>
        <w:tc>
          <w:tcPr>
            <w:tcW w:w="3538" w:type="dxa"/>
            <w:tcBorders>
              <w:top w:val="single" w:sz="12" w:space="0" w:color="244061"/>
              <w:left w:val="single" w:sz="24" w:space="0" w:color="244061"/>
              <w:bottom w:val="single" w:sz="12" w:space="0" w:color="244061"/>
              <w:right w:val="dotted" w:sz="4" w:space="0" w:color="95B3D7"/>
            </w:tcBorders>
            <w:vAlign w:val="center"/>
          </w:tcPr>
          <w:p>
            <w:pPr>
              <w:pStyle w:val="Normal"/>
              <w:spacing w:lineRule="auto" w:line="240" w:before="0" w:after="0"/>
              <w:jc w:val="center"/>
              <w:rPr/>
            </w:pPr>
            <w:r>
              <w:rPr/>
              <w:drawing>
                <wp:inline distT="0" distB="0" distL="0" distR="0">
                  <wp:extent cx="1295400" cy="914400"/>
                  <wp:effectExtent l="0" t="0" r="0" b="0"/>
                  <wp:docPr id="56"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41" descr="\\lpft-nas-s1\SHO-MilnerD\SYMBOLS\Images PNG\contact-V2.png"/>
                          <pic:cNvPicPr>
                            <a:picLocks noChangeAspect="1" noChangeArrowheads="1"/>
                          </pic:cNvPicPr>
                        </pic:nvPicPr>
                        <pic:blipFill>
                          <a:blip r:embed="rId58"/>
                          <a:stretch>
                            <a:fillRect/>
                          </a:stretch>
                        </pic:blipFill>
                        <pic:spPr bwMode="auto">
                          <a:xfrm>
                            <a:off x="0" y="0"/>
                            <a:ext cx="1295400" cy="914400"/>
                          </a:xfrm>
                          <a:prstGeom prst="rect">
                            <a:avLst/>
                          </a:prstGeom>
                          <a:noFill/>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vAlign w:val="center"/>
          </w:tcPr>
          <w:p>
            <w:pPr>
              <w:pStyle w:val="Normal"/>
              <w:spacing w:lineRule="auto" w:line="235" w:before="0" w:after="0"/>
              <w:ind w:right="260"/>
              <w:rPr>
                <w:rFonts w:ascii="Arial" w:hAnsi="Arial" w:cs="Arial"/>
                <w:sz w:val="28"/>
                <w:szCs w:val="28"/>
              </w:rPr>
            </w:pPr>
            <w:r>
              <w:rPr>
                <w:rFonts w:cs="Arial" w:ascii="Arial" w:hAnsi="Arial"/>
                <w:sz w:val="28"/>
                <w:szCs w:val="24"/>
              </w:rPr>
              <w:t>For more information you can contact the Practice Manager or Data Protection officer</w:t>
            </w:r>
          </w:p>
          <w:p>
            <w:pPr>
              <w:pStyle w:val="Normal"/>
              <w:spacing w:lineRule="exact" w:line="6" w:before="0" w:after="0"/>
              <w:rPr>
                <w:rFonts w:ascii="Arial" w:hAnsi="Arial" w:eastAsia="Times New Roman" w:cs="Arial"/>
                <w:sz w:val="28"/>
              </w:rPr>
            </w:pPr>
            <w:r>
              <w:rPr>
                <w:rFonts w:eastAsia="Times New Roman" w:cs="Arial" w:ascii="Arial" w:hAnsi="Arial"/>
                <w:sz w:val="28"/>
              </w:rPr>
            </w:r>
          </w:p>
          <w:p>
            <w:pPr>
              <w:pStyle w:val="Normal"/>
              <w:spacing w:lineRule="auto" w:line="233" w:before="0" w:after="0"/>
              <w:ind w:right="840"/>
              <w:rPr>
                <w:rFonts w:ascii="Arial" w:hAnsi="Arial" w:cs="Arial"/>
                <w:sz w:val="28"/>
                <w:szCs w:val="24"/>
              </w:rPr>
            </w:pPr>
            <w:r>
              <w:rPr>
                <w:rFonts w:cs="Arial" w:ascii="Arial" w:hAnsi="Arial"/>
                <w:sz w:val="28"/>
                <w:szCs w:val="24"/>
              </w:rPr>
            </w:r>
          </w:p>
        </w:tc>
      </w:tr>
      <w:tr>
        <w:trPr/>
        <w:tc>
          <w:tcPr>
            <w:tcW w:w="3538" w:type="dxa"/>
            <w:tcBorders>
              <w:top w:val="single" w:sz="12" w:space="0" w:color="244061"/>
              <w:left w:val="single" w:sz="24" w:space="0" w:color="244061"/>
              <w:bottom w:val="single" w:sz="24" w:space="0" w:color="244061"/>
              <w:right w:val="dotted" w:sz="4" w:space="0" w:color="95B3D7"/>
            </w:tcBorders>
            <w:vAlign w:val="center"/>
          </w:tcPr>
          <w:p>
            <w:pPr>
              <w:pStyle w:val="Normal"/>
              <w:spacing w:lineRule="auto" w:line="240" w:before="0" w:after="0"/>
              <w:jc w:val="center"/>
              <w:rPr/>
            </w:pPr>
            <w:r>
              <w:rPr/>
              <w:drawing>
                <wp:inline distT="0" distB="0" distL="0" distR="0">
                  <wp:extent cx="1581150" cy="1095375"/>
                  <wp:effectExtent l="0" t="0" r="0" b="0"/>
                  <wp:docPr id="57"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342" descr="\\lpft-nas-s1\SHO-MilnerD\SYMBOLS\Images PNG\Complain.png"/>
                          <pic:cNvPicPr>
                            <a:picLocks noChangeAspect="1" noChangeArrowheads="1"/>
                          </pic:cNvPicPr>
                        </pic:nvPicPr>
                        <pic:blipFill>
                          <a:blip r:embed="rId59"/>
                          <a:stretch>
                            <a:fillRect/>
                          </a:stretch>
                        </pic:blipFill>
                        <pic:spPr bwMode="auto">
                          <a:xfrm>
                            <a:off x="0" y="0"/>
                            <a:ext cx="1581150" cy="1095375"/>
                          </a:xfrm>
                          <a:prstGeom prst="rect">
                            <a:avLst/>
                          </a:prstGeom>
                          <a:noFill/>
                        </pic:spPr>
                      </pic:pic>
                    </a:graphicData>
                  </a:graphic>
                </wp:inline>
              </w:drawing>
            </w:r>
          </w:p>
          <w:p>
            <w:pPr>
              <w:pStyle w:val="Normal"/>
              <w:spacing w:lineRule="auto" w:line="240" w:before="0" w:after="0"/>
              <w:jc w:val="center"/>
              <w:rPr>
                <w:rFonts w:ascii="Arial" w:hAnsi="Arial" w:cs="Arial"/>
              </w:rPr>
            </w:pPr>
            <w:r>
              <w:rPr>
                <w:rFonts w:cs="Arial" w:ascii="Arial" w:hAnsi="Arial"/>
              </w:rPr>
            </w:r>
          </w:p>
          <w:p>
            <w:pPr>
              <w:pStyle w:val="Normal"/>
              <w:spacing w:lineRule="auto" w:line="240" w:before="0" w:after="0"/>
              <w:jc w:val="center"/>
              <w:rPr/>
            </w:pPr>
            <w:r>
              <w:rPr/>
              <w:drawing>
                <wp:inline distT="0" distB="0" distL="0" distR="0">
                  <wp:extent cx="1838325" cy="1276350"/>
                  <wp:effectExtent l="0" t="0" r="0" b="0"/>
                  <wp:docPr id="58"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4" descr="C:\Users\OurHealthPartnership\AppData\Local\Microsoft\Windows\INetCache\Content.MSO\A9A8F27F.tmp"/>
                          <pic:cNvPicPr>
                            <a:picLocks noChangeAspect="1" noChangeArrowheads="1"/>
                          </pic:cNvPicPr>
                        </pic:nvPicPr>
                        <pic:blipFill>
                          <a:blip r:embed="rId60"/>
                          <a:stretch>
                            <a:fillRect/>
                          </a:stretch>
                        </pic:blipFill>
                        <pic:spPr bwMode="auto">
                          <a:xfrm>
                            <a:off x="0" y="0"/>
                            <a:ext cx="1838325" cy="1276350"/>
                          </a:xfrm>
                          <a:prstGeom prst="rect">
                            <a:avLst/>
                          </a:prstGeom>
                          <a:noFill/>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vAlign w:val="center"/>
          </w:tcPr>
          <w:p>
            <w:pPr>
              <w:pStyle w:val="Normal"/>
              <w:spacing w:lineRule="atLeast" w:line="0" w:before="0" w:after="0"/>
              <w:rPr>
                <w:rFonts w:ascii="Arial" w:hAnsi="Arial" w:cs="Arial"/>
                <w:sz w:val="28"/>
                <w:szCs w:val="24"/>
              </w:rPr>
            </w:pPr>
            <w:r>
              <w:rPr>
                <w:rFonts w:cs="Arial" w:ascii="Arial" w:hAnsi="Arial"/>
                <w:sz w:val="28"/>
                <w:szCs w:val="24"/>
              </w:rPr>
              <w:t>If you are not happy with how we use your personal information you can contact the</w:t>
            </w:r>
          </w:p>
          <w:p>
            <w:pPr>
              <w:pStyle w:val="Normal"/>
              <w:spacing w:lineRule="atLeast" w:line="0" w:before="0" w:after="0"/>
              <w:rPr>
                <w:rFonts w:ascii="Arial" w:hAnsi="Arial" w:cs="Arial"/>
                <w:sz w:val="28"/>
                <w:szCs w:val="24"/>
              </w:rPr>
            </w:pPr>
            <w:r>
              <w:rPr>
                <w:rFonts w:cs="Arial" w:ascii="Arial" w:hAnsi="Arial"/>
                <w:sz w:val="28"/>
                <w:szCs w:val="24"/>
              </w:rPr>
              <w:t>Information Commissioner’s Office.</w:t>
            </w:r>
          </w:p>
          <w:p>
            <w:pPr>
              <w:pStyle w:val="Normal"/>
              <w:spacing w:lineRule="auto" w:line="235" w:before="0" w:after="0"/>
              <w:rPr>
                <w:rFonts w:ascii="Arial" w:hAnsi="Arial" w:cs="Arial"/>
                <w:sz w:val="28"/>
                <w:szCs w:val="24"/>
              </w:rPr>
            </w:pPr>
            <w:r>
              <w:rPr>
                <w:rFonts w:cs="Arial" w:ascii="Arial" w:hAnsi="Arial"/>
                <w:sz w:val="28"/>
                <w:szCs w:val="24"/>
              </w:rPr>
              <w:t>https://ico.org.uk .</w:t>
            </w:r>
          </w:p>
          <w:p>
            <w:pPr>
              <w:pStyle w:val="Normal"/>
              <w:spacing w:lineRule="exact" w:line="200" w:before="0" w:after="0"/>
              <w:rPr>
                <w:rFonts w:ascii="Arial" w:hAnsi="Arial" w:eastAsia="Times New Roman" w:cs="Arial"/>
                <w:sz w:val="28"/>
                <w:szCs w:val="24"/>
              </w:rPr>
            </w:pPr>
            <w:r>
              <w:rPr>
                <w:rFonts w:eastAsia="Times New Roman" w:cs="Arial" w:ascii="Arial" w:hAnsi="Arial"/>
                <w:sz w:val="28"/>
                <w:szCs w:val="24"/>
              </w:rPr>
            </w:r>
          </w:p>
          <w:p>
            <w:pPr>
              <w:pStyle w:val="Normal"/>
              <w:spacing w:lineRule="exact" w:line="201" w:before="0" w:after="0"/>
              <w:rPr>
                <w:rFonts w:ascii="Arial" w:hAnsi="Arial" w:eastAsia="Times New Roman" w:cs="Arial"/>
                <w:sz w:val="28"/>
                <w:szCs w:val="24"/>
              </w:rPr>
            </w:pPr>
            <w:r>
              <w:rPr>
                <w:rFonts w:eastAsia="Times New Roman" w:cs="Arial" w:ascii="Arial" w:hAnsi="Arial"/>
                <w:sz w:val="28"/>
                <w:szCs w:val="24"/>
              </w:rPr>
            </w:r>
          </w:p>
          <w:p>
            <w:pPr>
              <w:pStyle w:val="Normal"/>
              <w:spacing w:lineRule="auto" w:line="233" w:before="0" w:after="0"/>
              <w:ind w:right="220"/>
              <w:rPr>
                <w:rFonts w:ascii="Arial" w:hAnsi="Arial" w:cs="Arial"/>
                <w:sz w:val="28"/>
                <w:szCs w:val="24"/>
              </w:rPr>
            </w:pPr>
            <w:r>
              <w:rPr>
                <w:rFonts w:cs="Arial" w:ascii="Arial" w:hAnsi="Arial"/>
                <w:sz w:val="28"/>
                <w:szCs w:val="24"/>
              </w:rPr>
              <w:t>Information Commissioner’s Office, Wycliffe House, Water Lane, Wilmslow, Cheshire, SK9 5AF</w:t>
            </w:r>
          </w:p>
          <w:p>
            <w:pPr>
              <w:pStyle w:val="Normal"/>
              <w:spacing w:lineRule="auto" w:line="233" w:before="0" w:after="0"/>
              <w:ind w:right="1060"/>
              <w:rPr>
                <w:rFonts w:ascii="Arial" w:hAnsi="Arial" w:cs="Arial"/>
                <w:sz w:val="28"/>
                <w:szCs w:val="24"/>
              </w:rPr>
            </w:pPr>
            <w:r>
              <w:rPr>
                <w:rFonts w:cs="Arial" w:ascii="Arial" w:hAnsi="Arial"/>
                <w:sz w:val="28"/>
                <w:szCs w:val="24"/>
              </w:rPr>
              <w:t>Tel: 0303 123 1113 (local rate) or 01625 545 745 if you prefer to use a national rate number</w:t>
            </w:r>
          </w:p>
          <w:p>
            <w:pPr>
              <w:pStyle w:val="Normal"/>
              <w:spacing w:lineRule="exact" w:line="3" w:before="0" w:after="0"/>
              <w:rPr>
                <w:rFonts w:ascii="Arial" w:hAnsi="Arial" w:eastAsia="Times New Roman" w:cs="Arial"/>
                <w:sz w:val="28"/>
                <w:szCs w:val="24"/>
              </w:rPr>
            </w:pPr>
            <w:r>
              <w:rPr>
                <w:rFonts w:eastAsia="Times New Roman" w:cs="Arial" w:ascii="Arial" w:hAnsi="Arial"/>
                <w:sz w:val="28"/>
                <w:szCs w:val="24"/>
              </w:rPr>
            </w:r>
          </w:p>
          <w:p>
            <w:pPr>
              <w:pStyle w:val="Normal"/>
              <w:spacing w:lineRule="atLeast" w:line="0" w:before="0" w:after="0"/>
              <w:rPr>
                <w:rFonts w:ascii="Arial" w:hAnsi="Arial" w:cs="Arial"/>
                <w:sz w:val="28"/>
                <w:szCs w:val="24"/>
              </w:rPr>
            </w:pPr>
            <w:r>
              <w:rPr>
                <w:rFonts w:cs="Arial" w:ascii="Arial" w:hAnsi="Arial"/>
                <w:sz w:val="28"/>
                <w:szCs w:val="24"/>
              </w:rPr>
              <w:t>Fax: 01625 524 510</w:t>
            </w:r>
          </w:p>
          <w:p>
            <w:pPr>
              <w:pStyle w:val="Normal"/>
              <w:spacing w:lineRule="atLeast" w:line="0" w:before="0" w:after="0"/>
              <w:rPr/>
            </w:pPr>
            <w:r>
              <w:rPr>
                <w:rFonts w:cs="Arial" w:ascii="Arial" w:hAnsi="Arial"/>
                <w:sz w:val="28"/>
                <w:szCs w:val="24"/>
              </w:rPr>
              <w:t xml:space="preserve">Email: </w:t>
            </w:r>
            <w:hyperlink r:id="rId61">
              <w:r>
                <w:rPr>
                  <w:rStyle w:val="Style9"/>
                  <w:rFonts w:cs="Arial" w:ascii="Arial" w:hAnsi="Arial"/>
                  <w:color w:val="0000FF"/>
                  <w:sz w:val="28"/>
                  <w:szCs w:val="24"/>
                  <w:u w:val="single"/>
                </w:rPr>
                <w:t>casework@ico.org.uk</w:t>
              </w:r>
            </w:hyperlink>
          </w:p>
          <w:p>
            <w:pPr>
              <w:pStyle w:val="Normal"/>
              <w:spacing w:lineRule="auto" w:line="240" w:before="0" w:after="0"/>
              <w:rPr>
                <w:rFonts w:ascii="Arial" w:hAnsi="Arial" w:cs="Arial"/>
                <w:sz w:val="28"/>
                <w:szCs w:val="24"/>
              </w:rPr>
            </w:pPr>
            <w:r>
              <w:rPr>
                <w:rFonts w:cs="Arial" w:ascii="Arial" w:hAnsi="Arial"/>
                <w:sz w:val="28"/>
                <w:szCs w:val="24"/>
              </w:rPr>
            </w:r>
          </w:p>
        </w:tc>
      </w:tr>
    </w:tbl>
    <w:p>
      <w:pPr>
        <w:pStyle w:val="Normal"/>
        <w:spacing w:before="0" w:after="160"/>
        <w:jc w:val="both"/>
        <w:rPr/>
      </w:pPr>
      <w:r>
        <w:rPr>
          <w:rFonts w:cs="Arial" w:ascii="Arial" w:hAnsi="Arial"/>
          <w:b/>
          <w:color w:val="FF0066"/>
          <w:sz w:val="32"/>
          <w:szCs w:val="24"/>
        </w:rPr>
        <w:t xml:space="preserve"> </w:t>
      </w:r>
    </w:p>
    <w:sectPr>
      <w:type w:val="nextPage"/>
      <w:pgSz w:w="11906" w:h="16838"/>
      <w:pgMar w:left="1440" w:right="1440" w:gutter="0" w:header="0" w:top="851" w:footer="0" w:bottom="7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Tahoma">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4" w:before="0" w:after="160"/>
      <w:jc w:val="left"/>
      <w:textAlignment w:val="baseline"/>
    </w:pPr>
    <w:rPr>
      <w:rFonts w:ascii="Calibri" w:hAnsi="Calibri" w:eastAsia="Calibri" w:cs="Times New Roman"/>
      <w:color w:val="auto"/>
      <w:kern w:val="0"/>
      <w:sz w:val="22"/>
      <w:szCs w:val="22"/>
      <w:lang w:val="en-GB" w:eastAsia="en-US" w:bidi="ar-SA"/>
    </w:rPr>
  </w:style>
  <w:style w:type="character" w:styleId="DefaultParagraphFont" w:default="1">
    <w:name w:val="Default Paragraph Font"/>
    <w:uiPriority w:val="1"/>
    <w:unhideWhenUsed/>
    <w:qFormat/>
    <w:rPr/>
  </w:style>
  <w:style w:type="character" w:styleId="Hyperlink">
    <w:name w:val="Hyperlink"/>
    <w:rPr>
      <w:color w:val="0000FF"/>
      <w:u w:val="single"/>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BalloonTextChar" w:customStyle="1">
    <w:name w:val="Balloon Text Char"/>
    <w:qFormat/>
    <w:rPr>
      <w:rFonts w:ascii="Tahoma" w:hAnsi="Tahoma" w:cs="Tahoma"/>
      <w:sz w:val="16"/>
      <w:szCs w:val="16"/>
    </w:rPr>
  </w:style>
  <w:style w:type="character" w:styleId="UnresolvedMention">
    <w:name w:val="Unresolved Mention"/>
    <w:basedOn w:val="DefaultParagraphFont"/>
    <w:uiPriority w:val="99"/>
    <w:semiHidden/>
    <w:unhideWhenUsed/>
    <w:qFormat/>
    <w:rsid w:val="002f17b5"/>
    <w:rPr>
      <w:color w:val="605E5C"/>
      <w:shd w:fill="E1DFDD" w:val="clear"/>
    </w:rPr>
  </w:style>
  <w:style w:type="character" w:styleId="CommentReference">
    <w:name w:val="annotation reference"/>
    <w:basedOn w:val="DefaultParagraphFont"/>
    <w:uiPriority w:val="99"/>
    <w:semiHidden/>
    <w:unhideWhenUsed/>
    <w:qFormat/>
    <w:rsid w:val="003a7a34"/>
    <w:rPr>
      <w:sz w:val="16"/>
      <w:szCs w:val="16"/>
    </w:rPr>
  </w:style>
  <w:style w:type="character" w:styleId="CommentTextChar" w:customStyle="1">
    <w:name w:val="Comment Text Char"/>
    <w:basedOn w:val="DefaultParagraphFont"/>
    <w:link w:val="CommentText"/>
    <w:uiPriority w:val="99"/>
    <w:qFormat/>
    <w:rsid w:val="003a7a34"/>
    <w:rPr>
      <w:lang w:val="en-GB"/>
    </w:rPr>
  </w:style>
  <w:style w:type="character" w:styleId="CommentSubjectChar" w:customStyle="1">
    <w:name w:val="Comment Subject Char"/>
    <w:basedOn w:val="CommentTextChar"/>
    <w:link w:val="annotationsubject"/>
    <w:uiPriority w:val="99"/>
    <w:semiHidden/>
    <w:qFormat/>
    <w:rsid w:val="003a7a34"/>
    <w:rPr>
      <w:b/>
      <w:bCs/>
      <w:lang w:val="en-GB"/>
    </w:rPr>
  </w:style>
  <w:style w:type="character" w:styleId="FollowedHyperlink">
    <w:name w:val="FollowedHyperlink"/>
    <w:basedOn w:val="DefaultParagraphFont"/>
    <w:uiPriority w:val="99"/>
    <w:semiHidden/>
    <w:unhideWhenUsed/>
    <w:rsid w:val="002234f6"/>
    <w:rPr>
      <w:color w:themeColor="followedHyperlink" w:val="8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ind w:left="720"/>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before="0" w:after="0"/>
      <w:jc w:val="left"/>
      <w:textAlignment w:val="baseline"/>
    </w:pPr>
    <w:rPr>
      <w:rFonts w:ascii="Calibri" w:hAnsi="Calibri" w:eastAsia="Calibri" w:cs="Times New Roman"/>
      <w:color w:val="auto"/>
      <w:kern w:val="0"/>
      <w:sz w:val="22"/>
      <w:szCs w:val="22"/>
      <w:lang w:val="en-GB" w:eastAsia="en-US" w:bidi="ar-SA"/>
    </w:rPr>
  </w:style>
  <w:style w:type="paragraph" w:styleId="CommentText">
    <w:name w:val="annotation text"/>
    <w:basedOn w:val="Normal"/>
    <w:link w:val="CommentTextChar"/>
    <w:uiPriority w:val="99"/>
    <w:unhideWhenUsed/>
    <w:rsid w:val="003a7a34"/>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3a7a34"/>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5.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0.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0.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26.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hyperlink" Target="https://transform.england.nhs.uk/information-governance/guidance/records-management-code/records-management-code-of-practice-2021/" TargetMode="External"/><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3.jpeg"/><Relationship Id="rId61" Type="http://schemas.openxmlformats.org/officeDocument/2006/relationships/hyperlink" Target="mailto:casework@ico.org.uk" TargetMode="External"/><Relationship Id="rId62" Type="http://schemas.openxmlformats.org/officeDocument/2006/relationships/fontTable" Target="fontTable.xml"/><Relationship Id="rId63" Type="http://schemas.openxmlformats.org/officeDocument/2006/relationships/settings" Target="settings.xml"/><Relationship Id="rId64" Type="http://schemas.openxmlformats.org/officeDocument/2006/relationships/theme" Target="theme/theme1.xml"/><Relationship Id="rId65" Type="http://schemas.openxmlformats.org/officeDocument/2006/relationships/customXml" Target="../customXml/item1.xml"/><Relationship Id="rId66" Type="http://schemas.openxmlformats.org/officeDocument/2006/relationships/customXml" Target="../customXml/item2.xml"/><Relationship Id="rId67"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075A8-6A95-485B-B900-44ECDA1B6928}"/>
</file>

<file path=customXml/itemProps2.xml><?xml version="1.0" encoding="utf-8"?>
<ds:datastoreItem xmlns:ds="http://schemas.openxmlformats.org/officeDocument/2006/customXml" ds:itemID="{7E40DA56-8CC8-4169-9872-3A8B01627F7F}"/>
</file>

<file path=customXml/itemProps3.xml><?xml version="1.0" encoding="utf-8"?>
<ds:datastoreItem xmlns:ds="http://schemas.openxmlformats.org/officeDocument/2006/customXml" ds:itemID="{A0B959FE-BC9D-4FA4-8FC7-3A24161E4C69}"/>
</file>

<file path=docProps/app.xml><?xml version="1.0" encoding="utf-8"?>
<Properties xmlns="http://schemas.openxmlformats.org/officeDocument/2006/extended-properties" xmlns:vt="http://schemas.openxmlformats.org/officeDocument/2006/docPropsVTypes">
  <Template>Normal</Template>
  <TotalTime>3</TotalTime>
  <Application>LibreOffice/25.2.3.2$Linux_X86_64 LibreOffice_project/520$Build-2</Application>
  <AppVersion>15.0000</AppVersion>
  <Pages>11</Pages>
  <Words>885</Words>
  <Characters>4400</Characters>
  <CharactersWithSpaces>5182</CharactersWithSpaces>
  <Paragraphs>103</Paragraphs>
  <Company>NHS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2026-03-04T10:59:00Z</dcterms:created>
  <dc:creator>Naomi Frazer</dc:creator>
  <dc:description/>
  <dc:language>en-US</dc:language>
  <cp:lastModifiedBy/>
  <dcterms:modified xsi:type="dcterms:W3CDTF">2026-07-17T10:04:50Z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0x01010081D5F1FD65EDF647A9D48F3D6962B476</vt:lpwstr>
  </property>
  <property fmtid="{D5CDD505-2E9C-101B-9397-08002B2CF9AE}" pid="3" name="GrammarlyDocumentId">
    <vt:lpwstr>828a8a58-5ce8-424b-99cb-9e396231f7e9</vt:lpwstr>
  </property>
</Properties>
</file>